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6E2" w:rsidRDefault="00A166E2" w:rsidP="00A166E2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A166E2" w:rsidRDefault="00A166E2" w:rsidP="0014270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8C49B1" w:rsidRPr="00C8255B" w:rsidRDefault="008C49B1" w:rsidP="00A166E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C8255B">
        <w:rPr>
          <w:rFonts w:ascii="Times New Roman" w:hAnsi="Times New Roman"/>
          <w:sz w:val="28"/>
          <w:szCs w:val="28"/>
        </w:rPr>
        <w:t>Проект</w:t>
      </w:r>
    </w:p>
    <w:p w:rsidR="00AF3136" w:rsidRPr="00C8255B" w:rsidRDefault="002201C1" w:rsidP="00A166E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C8255B">
        <w:rPr>
          <w:rFonts w:ascii="Times New Roman" w:hAnsi="Times New Roman"/>
          <w:sz w:val="28"/>
          <w:szCs w:val="28"/>
        </w:rPr>
        <w:t>изменений в паспорт муниципальной</w:t>
      </w:r>
      <w:r w:rsidR="008C49B1" w:rsidRPr="00C8255B">
        <w:rPr>
          <w:rFonts w:ascii="Times New Roman" w:hAnsi="Times New Roman"/>
          <w:sz w:val="28"/>
          <w:szCs w:val="28"/>
        </w:rPr>
        <w:t xml:space="preserve"> программы</w:t>
      </w:r>
    </w:p>
    <w:p w:rsidR="00C8255B" w:rsidRPr="00C8255B" w:rsidRDefault="00BB56F7" w:rsidP="00A166E2">
      <w:pPr>
        <w:suppressAutoHyphens/>
        <w:spacing w:line="240" w:lineRule="exact"/>
        <w:ind w:left="-73"/>
        <w:jc w:val="center"/>
        <w:rPr>
          <w:rFonts w:ascii="Times New Roman" w:hAnsi="Times New Roman"/>
          <w:sz w:val="28"/>
          <w:szCs w:val="28"/>
        </w:rPr>
      </w:pPr>
      <w:r w:rsidRPr="00C8255B">
        <w:rPr>
          <w:rFonts w:ascii="Times New Roman" w:hAnsi="Times New Roman"/>
          <w:sz w:val="28"/>
          <w:szCs w:val="28"/>
        </w:rPr>
        <w:t>«</w:t>
      </w:r>
      <w:r w:rsidR="0014270D">
        <w:rPr>
          <w:rFonts w:ascii="Times New Roman" w:hAnsi="Times New Roman"/>
          <w:sz w:val="28"/>
          <w:szCs w:val="28"/>
        </w:rPr>
        <w:t>Экономическое развитие города Ставрополя</w:t>
      </w:r>
      <w:r w:rsidRPr="00C8255B">
        <w:rPr>
          <w:rFonts w:ascii="Times New Roman" w:hAnsi="Times New Roman"/>
          <w:sz w:val="28"/>
          <w:szCs w:val="28"/>
        </w:rPr>
        <w:t>»</w:t>
      </w:r>
    </w:p>
    <w:tbl>
      <w:tblPr>
        <w:tblW w:w="148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93"/>
        <w:gridCol w:w="7457"/>
      </w:tblGrid>
      <w:tr w:rsidR="00CA3476" w:rsidRPr="00C8255B" w:rsidTr="003919DD">
        <w:trPr>
          <w:trHeight w:val="475"/>
        </w:trPr>
        <w:tc>
          <w:tcPr>
            <w:tcW w:w="7393" w:type="dxa"/>
            <w:vAlign w:val="center"/>
          </w:tcPr>
          <w:p w:rsidR="007C52ED" w:rsidRPr="00C8255B" w:rsidRDefault="00CA3476" w:rsidP="007C52ED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C8255B">
              <w:rPr>
                <w:sz w:val="28"/>
                <w:szCs w:val="28"/>
              </w:rPr>
              <w:t xml:space="preserve">Действующая редакция паспорта </w:t>
            </w:r>
          </w:p>
          <w:p w:rsidR="00CA3476" w:rsidRPr="00C8255B" w:rsidRDefault="002201C1" w:rsidP="007C52ED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C8255B"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7457" w:type="dxa"/>
            <w:vAlign w:val="center"/>
          </w:tcPr>
          <w:p w:rsidR="007C52ED" w:rsidRPr="00C8255B" w:rsidRDefault="00CA3476" w:rsidP="007C52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255B">
              <w:rPr>
                <w:rFonts w:ascii="Times New Roman" w:hAnsi="Times New Roman"/>
                <w:sz w:val="28"/>
                <w:szCs w:val="28"/>
              </w:rPr>
              <w:t xml:space="preserve">Редакция паспорта </w:t>
            </w:r>
            <w:r w:rsidR="002201C1" w:rsidRPr="00C8255B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  <w:p w:rsidR="00CA3476" w:rsidRPr="00C8255B" w:rsidRDefault="00CA3476" w:rsidP="007C52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255B">
              <w:rPr>
                <w:rFonts w:ascii="Times New Roman" w:hAnsi="Times New Roman"/>
                <w:sz w:val="28"/>
                <w:szCs w:val="28"/>
              </w:rPr>
              <w:t>с учетом изменений</w:t>
            </w:r>
          </w:p>
        </w:tc>
      </w:tr>
    </w:tbl>
    <w:p w:rsidR="000C34E3" w:rsidRPr="00C8255B" w:rsidRDefault="000C34E3" w:rsidP="000C34E3">
      <w:pPr>
        <w:spacing w:after="0" w:line="14" w:lineRule="auto"/>
        <w:rPr>
          <w:rFonts w:ascii="Times New Roman" w:hAnsi="Times New Roman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93"/>
        <w:gridCol w:w="32"/>
        <w:gridCol w:w="7425"/>
      </w:tblGrid>
      <w:tr w:rsidR="00CA3476" w:rsidRPr="00C8255B" w:rsidTr="003919DD">
        <w:trPr>
          <w:tblHeader/>
        </w:trPr>
        <w:tc>
          <w:tcPr>
            <w:tcW w:w="7393" w:type="dxa"/>
            <w:vAlign w:val="center"/>
          </w:tcPr>
          <w:p w:rsidR="00CA3476" w:rsidRPr="00C8255B" w:rsidRDefault="00CA3476" w:rsidP="007D4A6B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C8255B">
              <w:rPr>
                <w:sz w:val="28"/>
                <w:szCs w:val="28"/>
              </w:rPr>
              <w:t>1</w:t>
            </w:r>
          </w:p>
        </w:tc>
        <w:tc>
          <w:tcPr>
            <w:tcW w:w="7457" w:type="dxa"/>
            <w:gridSpan w:val="2"/>
            <w:vAlign w:val="center"/>
          </w:tcPr>
          <w:p w:rsidR="00CA3476" w:rsidRPr="00C8255B" w:rsidRDefault="00CA3476" w:rsidP="007D4A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255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A3476" w:rsidRPr="00C8255B" w:rsidTr="003919DD">
        <w:trPr>
          <w:trHeight w:val="356"/>
        </w:trPr>
        <w:tc>
          <w:tcPr>
            <w:tcW w:w="14850" w:type="dxa"/>
            <w:gridSpan w:val="3"/>
          </w:tcPr>
          <w:p w:rsidR="00CA3476" w:rsidRPr="00C8255B" w:rsidRDefault="00CA3476" w:rsidP="007D4A6B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C8255B">
              <w:rPr>
                <w:sz w:val="28"/>
                <w:szCs w:val="28"/>
              </w:rPr>
              <w:t xml:space="preserve">Наименование </w:t>
            </w:r>
            <w:r w:rsidR="00980D5F" w:rsidRPr="00C8255B">
              <w:rPr>
                <w:sz w:val="28"/>
                <w:szCs w:val="28"/>
              </w:rPr>
              <w:t>муниципальной программы</w:t>
            </w:r>
          </w:p>
        </w:tc>
      </w:tr>
      <w:tr w:rsidR="00CA3476" w:rsidRPr="00C8255B" w:rsidTr="0014270D">
        <w:trPr>
          <w:trHeight w:val="693"/>
        </w:trPr>
        <w:tc>
          <w:tcPr>
            <w:tcW w:w="7393" w:type="dxa"/>
          </w:tcPr>
          <w:p w:rsidR="00CA3476" w:rsidRPr="00C8255B" w:rsidRDefault="00514DB9" w:rsidP="003B3C66">
            <w:pPr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255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255B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14270D">
              <w:rPr>
                <w:rFonts w:ascii="Times New Roman" w:hAnsi="Times New Roman"/>
                <w:sz w:val="28"/>
                <w:szCs w:val="28"/>
              </w:rPr>
              <w:t>Экономическое развитие города Ставрополя</w:t>
            </w:r>
            <w:r w:rsidR="001A1BA8" w:rsidRPr="00C8255B">
              <w:rPr>
                <w:rFonts w:ascii="Times New Roman" w:hAnsi="Times New Roman"/>
                <w:bCs/>
                <w:sz w:val="28"/>
                <w:szCs w:val="28"/>
              </w:rPr>
              <w:t xml:space="preserve">» </w:t>
            </w:r>
            <w:r w:rsidR="001A1BA8" w:rsidRPr="00C8255B">
              <w:rPr>
                <w:rFonts w:ascii="Times New Roman" w:hAnsi="Times New Roman"/>
                <w:sz w:val="28"/>
                <w:szCs w:val="28"/>
              </w:rPr>
              <w:t>(далее – Программа)</w:t>
            </w:r>
          </w:p>
        </w:tc>
        <w:tc>
          <w:tcPr>
            <w:tcW w:w="7457" w:type="dxa"/>
            <w:gridSpan w:val="2"/>
          </w:tcPr>
          <w:p w:rsidR="00CA3476" w:rsidRPr="00C8255B" w:rsidRDefault="00FE281A" w:rsidP="001A1BA8">
            <w:pPr>
              <w:pStyle w:val="ConsPlusNormal"/>
              <w:jc w:val="both"/>
              <w:rPr>
                <w:sz w:val="28"/>
                <w:szCs w:val="28"/>
              </w:rPr>
            </w:pPr>
            <w:r w:rsidRPr="00C8255B">
              <w:rPr>
                <w:sz w:val="28"/>
                <w:szCs w:val="28"/>
              </w:rPr>
              <w:t xml:space="preserve"> </w:t>
            </w:r>
            <w:r w:rsidR="0005553F" w:rsidRPr="00C8255B">
              <w:rPr>
                <w:sz w:val="28"/>
                <w:szCs w:val="28"/>
              </w:rPr>
              <w:t xml:space="preserve"> </w:t>
            </w:r>
            <w:r w:rsidR="0005553F" w:rsidRPr="00C8255B">
              <w:rPr>
                <w:bCs/>
                <w:sz w:val="28"/>
                <w:szCs w:val="28"/>
              </w:rPr>
              <w:t>«</w:t>
            </w:r>
            <w:r w:rsidR="0014270D">
              <w:rPr>
                <w:sz w:val="28"/>
                <w:szCs w:val="28"/>
              </w:rPr>
              <w:t>Экономическое развитие города Ставрополя</w:t>
            </w:r>
            <w:r w:rsidR="0005553F" w:rsidRPr="00C8255B">
              <w:rPr>
                <w:bCs/>
                <w:sz w:val="28"/>
                <w:szCs w:val="28"/>
              </w:rPr>
              <w:t xml:space="preserve">» </w:t>
            </w:r>
            <w:r w:rsidR="0005553F" w:rsidRPr="00C8255B">
              <w:rPr>
                <w:sz w:val="28"/>
                <w:szCs w:val="28"/>
              </w:rPr>
              <w:t>(далее – Программа)</w:t>
            </w:r>
          </w:p>
        </w:tc>
      </w:tr>
      <w:tr w:rsidR="00CA3476" w:rsidRPr="00C8255B" w:rsidTr="003919DD">
        <w:tc>
          <w:tcPr>
            <w:tcW w:w="14850" w:type="dxa"/>
            <w:gridSpan w:val="3"/>
          </w:tcPr>
          <w:p w:rsidR="00CA3476" w:rsidRPr="00C8255B" w:rsidRDefault="00CA3476" w:rsidP="007D4A6B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C8255B">
              <w:rPr>
                <w:sz w:val="28"/>
                <w:szCs w:val="28"/>
              </w:rPr>
              <w:t>Ответственный исполнитель Программы</w:t>
            </w:r>
          </w:p>
        </w:tc>
      </w:tr>
      <w:tr w:rsidR="00CA3476" w:rsidRPr="00C8255B" w:rsidTr="003919DD">
        <w:tc>
          <w:tcPr>
            <w:tcW w:w="7393" w:type="dxa"/>
          </w:tcPr>
          <w:p w:rsidR="003A5F56" w:rsidRPr="00C8255B" w:rsidRDefault="0014270D" w:rsidP="0014270D">
            <w:pPr>
              <w:pStyle w:val="ConsPlusNormal"/>
              <w:tabs>
                <w:tab w:val="left" w:pos="5175"/>
              </w:tabs>
              <w:ind w:left="71" w:right="72" w:hanging="1"/>
              <w:jc w:val="both"/>
              <w:rPr>
                <w:sz w:val="28"/>
                <w:szCs w:val="28"/>
              </w:rPr>
            </w:pPr>
            <w:r w:rsidRPr="00617C09">
              <w:rPr>
                <w:rFonts w:eastAsiaTheme="minorHAnsi"/>
                <w:sz w:val="28"/>
                <w:szCs w:val="28"/>
              </w:rPr>
              <w:t>комитет</w:t>
            </w:r>
            <w:r w:rsidRPr="00617C09">
              <w:rPr>
                <w:sz w:val="28"/>
                <w:szCs w:val="28"/>
              </w:rPr>
              <w:t xml:space="preserve"> экономического развития </w:t>
            </w:r>
            <w:r w:rsidRPr="00617C09">
              <w:rPr>
                <w:rFonts w:eastAsiaTheme="minorHAnsi"/>
                <w:sz w:val="28"/>
                <w:szCs w:val="28"/>
              </w:rPr>
              <w:t xml:space="preserve">и торговли </w:t>
            </w:r>
            <w:r w:rsidRPr="00617C09">
              <w:rPr>
                <w:sz w:val="28"/>
                <w:szCs w:val="28"/>
              </w:rPr>
              <w:t>администрации города Ставрополя</w:t>
            </w:r>
          </w:p>
        </w:tc>
        <w:tc>
          <w:tcPr>
            <w:tcW w:w="7457" w:type="dxa"/>
            <w:gridSpan w:val="2"/>
          </w:tcPr>
          <w:p w:rsidR="00CA3476" w:rsidRPr="00C8255B" w:rsidRDefault="0014270D" w:rsidP="0014270D">
            <w:pPr>
              <w:pStyle w:val="ConsPlusNormal"/>
              <w:tabs>
                <w:tab w:val="left" w:pos="5175"/>
              </w:tabs>
              <w:ind w:left="71" w:right="72" w:hanging="1"/>
              <w:jc w:val="both"/>
              <w:rPr>
                <w:sz w:val="28"/>
                <w:szCs w:val="28"/>
              </w:rPr>
            </w:pPr>
            <w:r w:rsidRPr="00617C09">
              <w:rPr>
                <w:rFonts w:eastAsiaTheme="minorHAnsi"/>
                <w:sz w:val="28"/>
                <w:szCs w:val="28"/>
              </w:rPr>
              <w:t>комитет</w:t>
            </w:r>
            <w:r w:rsidRPr="00617C09">
              <w:rPr>
                <w:sz w:val="28"/>
                <w:szCs w:val="28"/>
              </w:rPr>
              <w:t xml:space="preserve"> экономического развития </w:t>
            </w:r>
            <w:r w:rsidRPr="00617C09">
              <w:rPr>
                <w:rFonts w:eastAsiaTheme="minorHAnsi"/>
                <w:sz w:val="28"/>
                <w:szCs w:val="28"/>
              </w:rPr>
              <w:t xml:space="preserve">и торговли </w:t>
            </w:r>
            <w:r w:rsidRPr="00617C09">
              <w:rPr>
                <w:sz w:val="28"/>
                <w:szCs w:val="28"/>
              </w:rPr>
              <w:t>администрации города Ставрополя</w:t>
            </w:r>
          </w:p>
        </w:tc>
      </w:tr>
      <w:tr w:rsidR="00CA3476" w:rsidRPr="00C8255B" w:rsidTr="003919DD">
        <w:tc>
          <w:tcPr>
            <w:tcW w:w="14850" w:type="dxa"/>
            <w:gridSpan w:val="3"/>
          </w:tcPr>
          <w:p w:rsidR="00CA3476" w:rsidRPr="00C8255B" w:rsidRDefault="00813B94" w:rsidP="00813B94">
            <w:pPr>
              <w:pStyle w:val="ConsPlusNormal"/>
              <w:rPr>
                <w:sz w:val="28"/>
                <w:szCs w:val="28"/>
              </w:rPr>
            </w:pPr>
            <w:r w:rsidRPr="00C8255B">
              <w:rPr>
                <w:sz w:val="28"/>
                <w:szCs w:val="28"/>
              </w:rPr>
              <w:t xml:space="preserve">                                                                              </w:t>
            </w:r>
            <w:r w:rsidR="00CA3476" w:rsidRPr="00C8255B">
              <w:rPr>
                <w:sz w:val="28"/>
                <w:szCs w:val="28"/>
              </w:rPr>
              <w:t>Соисполнители Программы</w:t>
            </w:r>
          </w:p>
        </w:tc>
      </w:tr>
      <w:tr w:rsidR="00FF6947" w:rsidRPr="00C8255B" w:rsidTr="00DB7B6F">
        <w:trPr>
          <w:trHeight w:val="77"/>
        </w:trPr>
        <w:tc>
          <w:tcPr>
            <w:tcW w:w="7393" w:type="dxa"/>
          </w:tcPr>
          <w:p w:rsidR="0014270D" w:rsidRPr="00D71946" w:rsidRDefault="0014270D" w:rsidP="0014270D">
            <w:pPr>
              <w:pStyle w:val="ConsPlusNormal"/>
              <w:tabs>
                <w:tab w:val="left" w:pos="5577"/>
              </w:tabs>
              <w:ind w:left="71" w:right="-70" w:hanging="1"/>
              <w:jc w:val="both"/>
              <w:rPr>
                <w:sz w:val="28"/>
                <w:szCs w:val="28"/>
              </w:rPr>
            </w:pPr>
            <w:r w:rsidRPr="00D71946">
              <w:rPr>
                <w:sz w:val="28"/>
                <w:szCs w:val="28"/>
              </w:rPr>
              <w:t>администрация города Ставрополя в лице управления международных и межрегиональных связей администрации города Ставрополя;</w:t>
            </w:r>
          </w:p>
          <w:p w:rsidR="0014270D" w:rsidRPr="00D71946" w:rsidRDefault="0014270D" w:rsidP="0014270D">
            <w:pPr>
              <w:pStyle w:val="ConsPlusNormal"/>
              <w:tabs>
                <w:tab w:val="left" w:pos="5577"/>
              </w:tabs>
              <w:ind w:left="71" w:right="-70" w:hanging="1"/>
              <w:jc w:val="both"/>
              <w:rPr>
                <w:sz w:val="28"/>
                <w:szCs w:val="28"/>
              </w:rPr>
            </w:pPr>
            <w:r w:rsidRPr="00D71946">
              <w:rPr>
                <w:sz w:val="28"/>
                <w:szCs w:val="28"/>
              </w:rPr>
              <w:t>комитет по управлению муниципальным имуществом города Ставрополя;</w:t>
            </w:r>
          </w:p>
          <w:p w:rsidR="0014270D" w:rsidRPr="00D71946" w:rsidRDefault="0014270D" w:rsidP="0014270D">
            <w:pPr>
              <w:pStyle w:val="ConsPlusNormal"/>
              <w:tabs>
                <w:tab w:val="left" w:pos="5577"/>
              </w:tabs>
              <w:ind w:left="71" w:right="-70" w:hanging="1"/>
              <w:jc w:val="both"/>
              <w:rPr>
                <w:sz w:val="28"/>
                <w:szCs w:val="28"/>
              </w:rPr>
            </w:pPr>
            <w:r w:rsidRPr="00D71946">
              <w:rPr>
                <w:sz w:val="28"/>
                <w:szCs w:val="28"/>
              </w:rPr>
              <w:t>комитет образования администрации города Ставрополя;</w:t>
            </w:r>
          </w:p>
          <w:p w:rsidR="0014270D" w:rsidRDefault="0014270D" w:rsidP="0014270D">
            <w:pPr>
              <w:pStyle w:val="ConsPlusNormal"/>
              <w:tabs>
                <w:tab w:val="left" w:pos="5577"/>
              </w:tabs>
              <w:ind w:left="71" w:right="-70" w:hanging="1"/>
              <w:jc w:val="both"/>
              <w:rPr>
                <w:sz w:val="28"/>
                <w:szCs w:val="28"/>
              </w:rPr>
            </w:pPr>
            <w:r w:rsidRPr="00D71946">
              <w:rPr>
                <w:sz w:val="28"/>
                <w:szCs w:val="28"/>
              </w:rPr>
              <w:t>комитет культуры и молодежной политики администрации города Ставрополя</w:t>
            </w:r>
            <w:r>
              <w:rPr>
                <w:sz w:val="28"/>
                <w:szCs w:val="28"/>
              </w:rPr>
              <w:t>;</w:t>
            </w:r>
          </w:p>
          <w:p w:rsidR="00DB7B6F" w:rsidRPr="00DB7B6F" w:rsidRDefault="00DB7B6F" w:rsidP="00DB7B6F">
            <w:pPr>
              <w:pStyle w:val="ConsPlusNormal"/>
              <w:tabs>
                <w:tab w:val="left" w:pos="5577"/>
              </w:tabs>
              <w:ind w:left="71" w:right="-70" w:hanging="1"/>
              <w:jc w:val="both"/>
              <w:rPr>
                <w:sz w:val="28"/>
                <w:szCs w:val="28"/>
              </w:rPr>
            </w:pPr>
          </w:p>
        </w:tc>
        <w:tc>
          <w:tcPr>
            <w:tcW w:w="7457" w:type="dxa"/>
            <w:gridSpan w:val="2"/>
          </w:tcPr>
          <w:p w:rsidR="0014270D" w:rsidRPr="00D71946" w:rsidRDefault="0014270D" w:rsidP="0014270D">
            <w:pPr>
              <w:pStyle w:val="ConsPlusNormal"/>
              <w:tabs>
                <w:tab w:val="left" w:pos="5577"/>
              </w:tabs>
              <w:ind w:left="71" w:right="-70" w:hanging="1"/>
              <w:jc w:val="both"/>
              <w:rPr>
                <w:sz w:val="28"/>
                <w:szCs w:val="28"/>
              </w:rPr>
            </w:pPr>
            <w:r w:rsidRPr="00D71946">
              <w:rPr>
                <w:sz w:val="28"/>
                <w:szCs w:val="28"/>
              </w:rPr>
              <w:t>администрация города Ставрополя в лице управления международных и межрегиональных связей администрации города Ставрополя;</w:t>
            </w:r>
          </w:p>
          <w:p w:rsidR="0014270D" w:rsidRPr="00D71946" w:rsidRDefault="0014270D" w:rsidP="0014270D">
            <w:pPr>
              <w:pStyle w:val="ConsPlusNormal"/>
              <w:tabs>
                <w:tab w:val="left" w:pos="5577"/>
              </w:tabs>
              <w:ind w:left="71" w:right="-70" w:hanging="1"/>
              <w:jc w:val="both"/>
              <w:rPr>
                <w:sz w:val="28"/>
                <w:szCs w:val="28"/>
              </w:rPr>
            </w:pPr>
            <w:r w:rsidRPr="00D71946">
              <w:rPr>
                <w:sz w:val="28"/>
                <w:szCs w:val="28"/>
              </w:rPr>
              <w:t>комитет по управлению муниципальным имуществом города Ставрополя;</w:t>
            </w:r>
          </w:p>
          <w:p w:rsidR="0014270D" w:rsidRPr="00D71946" w:rsidRDefault="0014270D" w:rsidP="0014270D">
            <w:pPr>
              <w:pStyle w:val="ConsPlusNormal"/>
              <w:tabs>
                <w:tab w:val="left" w:pos="5577"/>
              </w:tabs>
              <w:ind w:left="71" w:right="-70" w:hanging="1"/>
              <w:jc w:val="both"/>
              <w:rPr>
                <w:sz w:val="28"/>
                <w:szCs w:val="28"/>
              </w:rPr>
            </w:pPr>
            <w:r w:rsidRPr="00D71946">
              <w:rPr>
                <w:sz w:val="28"/>
                <w:szCs w:val="28"/>
              </w:rPr>
              <w:t>комитет образования администрации города Ставрополя;</w:t>
            </w:r>
          </w:p>
          <w:p w:rsidR="0014270D" w:rsidRDefault="0014270D" w:rsidP="0014270D">
            <w:pPr>
              <w:pStyle w:val="ConsPlusNormal"/>
              <w:tabs>
                <w:tab w:val="left" w:pos="5577"/>
              </w:tabs>
              <w:ind w:left="71" w:right="-70" w:hanging="1"/>
              <w:jc w:val="both"/>
              <w:rPr>
                <w:sz w:val="28"/>
                <w:szCs w:val="28"/>
              </w:rPr>
            </w:pPr>
            <w:r w:rsidRPr="00D71946">
              <w:rPr>
                <w:sz w:val="28"/>
                <w:szCs w:val="28"/>
              </w:rPr>
              <w:t>комитет культуры и молодежной политики администрации города Ставрополя</w:t>
            </w:r>
            <w:r>
              <w:rPr>
                <w:sz w:val="28"/>
                <w:szCs w:val="28"/>
              </w:rPr>
              <w:t>;</w:t>
            </w:r>
          </w:p>
          <w:p w:rsidR="0014270D" w:rsidRDefault="0014270D" w:rsidP="0014270D">
            <w:pPr>
              <w:pStyle w:val="ConsPlusNormal"/>
              <w:tabs>
                <w:tab w:val="left" w:pos="5577"/>
              </w:tabs>
              <w:ind w:left="71" w:right="-70" w:hang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Ленинского района города Ставрополя;</w:t>
            </w:r>
          </w:p>
          <w:p w:rsidR="0014270D" w:rsidRDefault="0014270D" w:rsidP="0014270D">
            <w:pPr>
              <w:pStyle w:val="ConsPlusNormal"/>
              <w:tabs>
                <w:tab w:val="left" w:pos="5577"/>
              </w:tabs>
              <w:ind w:left="71" w:right="-70" w:hang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Октябрьского района города Ставрополя;</w:t>
            </w:r>
          </w:p>
          <w:p w:rsidR="00DB7B6F" w:rsidRPr="00DB7B6F" w:rsidRDefault="0014270D" w:rsidP="0014270D">
            <w:pPr>
              <w:pStyle w:val="ConsPlusNormal"/>
              <w:tabs>
                <w:tab w:val="left" w:pos="5577"/>
              </w:tabs>
              <w:ind w:left="71" w:right="-70" w:hang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Промышленного района города Ставрополя</w:t>
            </w:r>
          </w:p>
        </w:tc>
      </w:tr>
      <w:tr w:rsidR="00B503B6" w:rsidRPr="00C8255B" w:rsidTr="003919DD">
        <w:tc>
          <w:tcPr>
            <w:tcW w:w="14850" w:type="dxa"/>
            <w:gridSpan w:val="3"/>
          </w:tcPr>
          <w:p w:rsidR="00B503B6" w:rsidRPr="00C8255B" w:rsidRDefault="00B503B6" w:rsidP="00E0284E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C8255B">
              <w:rPr>
                <w:sz w:val="28"/>
                <w:szCs w:val="28"/>
              </w:rPr>
              <w:t>Участники Программы</w:t>
            </w:r>
          </w:p>
        </w:tc>
      </w:tr>
      <w:tr w:rsidR="00B503B6" w:rsidRPr="00C8255B" w:rsidTr="003919DD">
        <w:trPr>
          <w:trHeight w:val="354"/>
        </w:trPr>
        <w:tc>
          <w:tcPr>
            <w:tcW w:w="7393" w:type="dxa"/>
          </w:tcPr>
          <w:p w:rsidR="0014270D" w:rsidRPr="0014270D" w:rsidRDefault="0014270D" w:rsidP="0014270D">
            <w:pPr>
              <w:pStyle w:val="ConsPlusNormal"/>
              <w:tabs>
                <w:tab w:val="left" w:pos="5484"/>
              </w:tabs>
              <w:ind w:left="71" w:right="-68" w:hanging="1"/>
              <w:jc w:val="both"/>
              <w:rPr>
                <w:rFonts w:eastAsiaTheme="minorHAnsi"/>
                <w:sz w:val="28"/>
                <w:szCs w:val="28"/>
              </w:rPr>
            </w:pPr>
            <w:r w:rsidRPr="0014270D">
              <w:rPr>
                <w:rFonts w:eastAsiaTheme="minorHAnsi"/>
                <w:sz w:val="28"/>
                <w:szCs w:val="28"/>
              </w:rPr>
              <w:lastRenderedPageBreak/>
              <w:t>физические лица, не являющиеся индивидуальными предпринимателями и применяющие специальный налоговый режим «Налог на профессиональный доход», осуществляющие деятельность на территории города Ставрополя;</w:t>
            </w:r>
          </w:p>
          <w:p w:rsidR="00B503B6" w:rsidRPr="0014270D" w:rsidRDefault="0014270D" w:rsidP="0014270D">
            <w:pPr>
              <w:tabs>
                <w:tab w:val="left" w:pos="5484"/>
              </w:tabs>
              <w:spacing w:after="0" w:line="240" w:lineRule="auto"/>
              <w:ind w:left="71" w:right="-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70D">
              <w:rPr>
                <w:rFonts w:ascii="Times New Roman" w:hAnsi="Times New Roman"/>
                <w:sz w:val="28"/>
                <w:szCs w:val="28"/>
              </w:rPr>
              <w:t>юридические лица и индивидуальные предприниматели, занятые в сфере торговли, общественного питания и бытового обслуживания населения на территории города Ставрополя, управляющие розничными рынками компании;</w:t>
            </w:r>
          </w:p>
          <w:p w:rsidR="0014270D" w:rsidRPr="0014270D" w:rsidRDefault="0014270D" w:rsidP="0014270D">
            <w:pPr>
              <w:tabs>
                <w:tab w:val="left" w:pos="5484"/>
              </w:tabs>
              <w:spacing w:after="0" w:line="240" w:lineRule="auto"/>
              <w:ind w:left="71" w:right="-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70D">
              <w:rPr>
                <w:rFonts w:ascii="Times New Roman" w:hAnsi="Times New Roman"/>
                <w:sz w:val="28"/>
                <w:szCs w:val="28"/>
              </w:rPr>
              <w:t>муниципальные унитарные предприятия;</w:t>
            </w:r>
          </w:p>
          <w:p w:rsidR="0014270D" w:rsidRPr="0014270D" w:rsidRDefault="0014270D" w:rsidP="0014270D">
            <w:pPr>
              <w:pStyle w:val="ConsPlusNormal"/>
              <w:tabs>
                <w:tab w:val="left" w:pos="5484"/>
              </w:tabs>
              <w:ind w:left="71" w:right="-70" w:hanging="1"/>
              <w:jc w:val="both"/>
              <w:rPr>
                <w:sz w:val="28"/>
                <w:szCs w:val="28"/>
                <w:shd w:val="clear" w:color="auto" w:fill="FFFFFF"/>
              </w:rPr>
            </w:pPr>
            <w:r w:rsidRPr="0014270D">
              <w:rPr>
                <w:sz w:val="28"/>
                <w:szCs w:val="28"/>
              </w:rPr>
              <w:t>муниципальное казенное учреждение «Многофункциональный центр предоставления государственных и муниципальных услуг в городе Ставрополе</w:t>
            </w:r>
            <w:r w:rsidRPr="0014270D">
              <w:rPr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7457" w:type="dxa"/>
            <w:gridSpan w:val="2"/>
          </w:tcPr>
          <w:p w:rsidR="0014270D" w:rsidRPr="0014270D" w:rsidRDefault="0014270D" w:rsidP="0014270D">
            <w:pPr>
              <w:pStyle w:val="ConsPlusNormal"/>
              <w:tabs>
                <w:tab w:val="left" w:pos="5484"/>
              </w:tabs>
              <w:ind w:left="71" w:right="-68" w:hanging="1"/>
              <w:jc w:val="both"/>
              <w:rPr>
                <w:rFonts w:eastAsiaTheme="minorHAnsi"/>
                <w:sz w:val="28"/>
                <w:szCs w:val="28"/>
              </w:rPr>
            </w:pPr>
            <w:r w:rsidRPr="0014270D">
              <w:rPr>
                <w:rFonts w:eastAsiaTheme="minorHAnsi"/>
                <w:sz w:val="28"/>
                <w:szCs w:val="28"/>
              </w:rPr>
              <w:t>физические лица, не являющиеся индивидуальными предпринимателями и применяющие специальный налоговый режим «Налог на профессиональный доход», осуществляющие деятельность на территории города Ставрополя;</w:t>
            </w:r>
          </w:p>
          <w:p w:rsidR="0014270D" w:rsidRPr="0014270D" w:rsidRDefault="0014270D" w:rsidP="0014270D">
            <w:pPr>
              <w:tabs>
                <w:tab w:val="left" w:pos="5484"/>
              </w:tabs>
              <w:spacing w:after="0" w:line="240" w:lineRule="auto"/>
              <w:ind w:left="71" w:right="-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70D">
              <w:rPr>
                <w:rFonts w:ascii="Times New Roman" w:hAnsi="Times New Roman"/>
                <w:sz w:val="28"/>
                <w:szCs w:val="28"/>
              </w:rPr>
              <w:t>юридические лица и индивидуальные предприниматели, занятые в сфере торговли, общественного питания и бытового обслуживания населения на территории города Ставрополя, управляющие розничными рынками компании;</w:t>
            </w:r>
          </w:p>
          <w:p w:rsidR="0014270D" w:rsidRPr="0014270D" w:rsidRDefault="0014270D" w:rsidP="0014270D">
            <w:pPr>
              <w:tabs>
                <w:tab w:val="left" w:pos="5484"/>
              </w:tabs>
              <w:spacing w:after="0" w:line="240" w:lineRule="auto"/>
              <w:ind w:left="71" w:right="-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70D">
              <w:rPr>
                <w:rFonts w:ascii="Times New Roman" w:hAnsi="Times New Roman"/>
                <w:sz w:val="28"/>
                <w:szCs w:val="28"/>
              </w:rPr>
              <w:t>муниципальные унитарные предприятия;</w:t>
            </w:r>
          </w:p>
          <w:p w:rsidR="00B503B6" w:rsidRPr="00C8255B" w:rsidRDefault="0014270D" w:rsidP="0014270D">
            <w:pPr>
              <w:pStyle w:val="ConsPlusNormal"/>
              <w:jc w:val="both"/>
              <w:rPr>
                <w:sz w:val="28"/>
                <w:szCs w:val="28"/>
              </w:rPr>
            </w:pPr>
            <w:r w:rsidRPr="0014270D">
              <w:rPr>
                <w:sz w:val="28"/>
                <w:szCs w:val="28"/>
              </w:rPr>
              <w:t>муниципальное казенное учреждение «Многофункциональный центр предоставления государственных и муниципальных услуг в городе Ставрополе</w:t>
            </w:r>
            <w:r w:rsidRPr="0014270D">
              <w:rPr>
                <w:sz w:val="28"/>
                <w:szCs w:val="28"/>
                <w:shd w:val="clear" w:color="auto" w:fill="FFFFFF"/>
              </w:rPr>
              <w:t>»</w:t>
            </w:r>
          </w:p>
        </w:tc>
      </w:tr>
      <w:tr w:rsidR="00BD7089" w:rsidRPr="00C8255B" w:rsidTr="003919DD">
        <w:tc>
          <w:tcPr>
            <w:tcW w:w="14850" w:type="dxa"/>
            <w:gridSpan w:val="3"/>
          </w:tcPr>
          <w:p w:rsidR="00BD7089" w:rsidRPr="00C8255B" w:rsidRDefault="00BD7089" w:rsidP="00E0284E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C8255B">
              <w:rPr>
                <w:sz w:val="28"/>
                <w:szCs w:val="28"/>
              </w:rPr>
              <w:t>Подпрограммы Программы</w:t>
            </w:r>
          </w:p>
        </w:tc>
      </w:tr>
      <w:tr w:rsidR="0086264A" w:rsidRPr="00C8255B" w:rsidTr="000F004D">
        <w:tc>
          <w:tcPr>
            <w:tcW w:w="7425" w:type="dxa"/>
            <w:gridSpan w:val="2"/>
          </w:tcPr>
          <w:p w:rsidR="0017215A" w:rsidRPr="0017215A" w:rsidRDefault="0017215A" w:rsidP="0017215A">
            <w:pPr>
              <w:tabs>
                <w:tab w:val="left" w:pos="5175"/>
                <w:tab w:val="left" w:pos="5484"/>
              </w:tabs>
              <w:spacing w:after="0" w:line="240" w:lineRule="auto"/>
              <w:ind w:left="74" w:right="-70" w:hang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5A">
              <w:rPr>
                <w:rFonts w:ascii="Times New Roman" w:hAnsi="Times New Roman"/>
                <w:sz w:val="28"/>
                <w:szCs w:val="28"/>
              </w:rPr>
              <w:t>подпрограмма «Развитие малого и среднего предпринимательства в городе Ставрополе»;</w:t>
            </w:r>
          </w:p>
          <w:p w:rsidR="0017215A" w:rsidRPr="0017215A" w:rsidRDefault="0017215A" w:rsidP="0017215A">
            <w:pPr>
              <w:tabs>
                <w:tab w:val="left" w:pos="5056"/>
                <w:tab w:val="left" w:pos="5175"/>
                <w:tab w:val="left" w:pos="5484"/>
              </w:tabs>
              <w:spacing w:after="0" w:line="240" w:lineRule="auto"/>
              <w:ind w:left="74" w:right="-70" w:hang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5A">
              <w:rPr>
                <w:rFonts w:ascii="Times New Roman" w:hAnsi="Times New Roman"/>
                <w:sz w:val="28"/>
                <w:szCs w:val="28"/>
              </w:rPr>
              <w:t>подпрограмма «Создание благоприятных условий для экономического развития города Ставрополя»;</w:t>
            </w:r>
          </w:p>
          <w:p w:rsidR="0017215A" w:rsidRPr="0017215A" w:rsidRDefault="0017215A" w:rsidP="0017215A">
            <w:pPr>
              <w:tabs>
                <w:tab w:val="left" w:pos="5056"/>
                <w:tab w:val="left" w:pos="5175"/>
                <w:tab w:val="left" w:pos="5484"/>
              </w:tabs>
              <w:spacing w:after="0" w:line="240" w:lineRule="auto"/>
              <w:ind w:left="74" w:right="-70" w:hang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5A">
              <w:rPr>
                <w:rFonts w:ascii="Times New Roman" w:hAnsi="Times New Roman"/>
                <w:sz w:val="28"/>
                <w:szCs w:val="28"/>
              </w:rPr>
              <w:t>подпрограмма «Создание условий для развития торговой деятельности и сферы услуг на территории города Ставрополя»;</w:t>
            </w:r>
          </w:p>
          <w:p w:rsidR="0086264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ind w:left="74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hAnsi="Times New Roman"/>
                <w:sz w:val="28"/>
                <w:szCs w:val="28"/>
              </w:rPr>
              <w:t>подпрограмма «</w:t>
            </w: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Повышение результативности и эффективности предоставления государственных и муниципальных услуг в городе Ставрополе»</w:t>
            </w:r>
          </w:p>
        </w:tc>
        <w:tc>
          <w:tcPr>
            <w:tcW w:w="7425" w:type="dxa"/>
          </w:tcPr>
          <w:p w:rsidR="0017215A" w:rsidRPr="0017215A" w:rsidRDefault="0017215A" w:rsidP="0017215A">
            <w:pPr>
              <w:tabs>
                <w:tab w:val="left" w:pos="5175"/>
                <w:tab w:val="left" w:pos="5484"/>
              </w:tabs>
              <w:spacing w:after="0" w:line="240" w:lineRule="auto"/>
              <w:ind w:left="74" w:right="-70" w:hang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5A">
              <w:rPr>
                <w:rFonts w:ascii="Times New Roman" w:hAnsi="Times New Roman"/>
                <w:sz w:val="28"/>
                <w:szCs w:val="28"/>
              </w:rPr>
              <w:t>подпрограмма «Развитие малого и среднего предпринимательства в городе Ставрополе»;</w:t>
            </w:r>
          </w:p>
          <w:p w:rsidR="0017215A" w:rsidRPr="0017215A" w:rsidRDefault="0017215A" w:rsidP="0017215A">
            <w:pPr>
              <w:tabs>
                <w:tab w:val="left" w:pos="5056"/>
                <w:tab w:val="left" w:pos="5175"/>
                <w:tab w:val="left" w:pos="5484"/>
              </w:tabs>
              <w:spacing w:after="0" w:line="240" w:lineRule="auto"/>
              <w:ind w:left="74" w:right="-70" w:hang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5A">
              <w:rPr>
                <w:rFonts w:ascii="Times New Roman" w:hAnsi="Times New Roman"/>
                <w:sz w:val="28"/>
                <w:szCs w:val="28"/>
              </w:rPr>
              <w:t>подпрограмма «Создание благоприятных условий для экономического развития города Ставрополя»;</w:t>
            </w:r>
          </w:p>
          <w:p w:rsidR="0017215A" w:rsidRPr="0017215A" w:rsidRDefault="0017215A" w:rsidP="0017215A">
            <w:pPr>
              <w:tabs>
                <w:tab w:val="left" w:pos="5056"/>
                <w:tab w:val="left" w:pos="5175"/>
                <w:tab w:val="left" w:pos="5484"/>
              </w:tabs>
              <w:spacing w:after="0" w:line="240" w:lineRule="auto"/>
              <w:ind w:left="74" w:right="-70" w:hang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5A">
              <w:rPr>
                <w:rFonts w:ascii="Times New Roman" w:hAnsi="Times New Roman"/>
                <w:sz w:val="28"/>
                <w:szCs w:val="28"/>
              </w:rPr>
              <w:t>подпрограмма «Создание условий для развития торговой деятельности и сферы услуг на территории города Ставрополя»;</w:t>
            </w:r>
          </w:p>
          <w:p w:rsidR="0086264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ind w:left="74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hAnsi="Times New Roman"/>
                <w:sz w:val="28"/>
                <w:szCs w:val="28"/>
              </w:rPr>
              <w:t>подпрограмма «</w:t>
            </w: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Повышение результативности и эффективности предоставления государственных и муниципальных услуг в городе Ставрополе»</w:t>
            </w:r>
          </w:p>
        </w:tc>
      </w:tr>
      <w:tr w:rsidR="004B41E5" w:rsidRPr="00C8255B" w:rsidTr="003919DD">
        <w:tc>
          <w:tcPr>
            <w:tcW w:w="14850" w:type="dxa"/>
            <w:gridSpan w:val="3"/>
          </w:tcPr>
          <w:p w:rsidR="004B41E5" w:rsidRPr="00C8255B" w:rsidRDefault="00211683" w:rsidP="00805B4B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C8255B">
              <w:rPr>
                <w:sz w:val="28"/>
                <w:szCs w:val="28"/>
              </w:rPr>
              <w:lastRenderedPageBreak/>
              <w:t>Цель</w:t>
            </w:r>
            <w:r w:rsidR="004B41E5" w:rsidRPr="00C8255B">
              <w:rPr>
                <w:sz w:val="28"/>
                <w:szCs w:val="28"/>
              </w:rPr>
              <w:t xml:space="preserve"> Программы</w:t>
            </w:r>
          </w:p>
        </w:tc>
      </w:tr>
      <w:tr w:rsidR="004B41E5" w:rsidRPr="00C8255B" w:rsidTr="003919DD">
        <w:trPr>
          <w:trHeight w:val="1094"/>
        </w:trPr>
        <w:tc>
          <w:tcPr>
            <w:tcW w:w="7393" w:type="dxa"/>
          </w:tcPr>
          <w:p w:rsidR="0017215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ind w:left="71" w:right="-7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создание благоприятных условий для устойчивого развития малого и среднего предпринимательства в городе Ставрополе</w:t>
            </w:r>
            <w:r w:rsidRPr="0017215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7215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ind w:left="71" w:right="-7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стимулирование инвестиционной активности и увеличение объема инвестиций, привлеченных в экономику города Ставрополя</w:t>
            </w:r>
            <w:r w:rsidRPr="0017215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7215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ind w:left="71" w:right="-7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повышение туристической привлекательности города Ставрополя, развитие внутреннего и въездного туризма в городе Ставрополе</w:t>
            </w:r>
            <w:r w:rsidRPr="0017215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7215A" w:rsidRPr="0017215A" w:rsidRDefault="0017215A" w:rsidP="0017215A">
            <w:pPr>
              <w:tabs>
                <w:tab w:val="left" w:pos="5484"/>
              </w:tabs>
              <w:spacing w:after="0" w:line="240" w:lineRule="auto"/>
              <w:ind w:left="71" w:right="-70" w:hang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обеспечение устойчивого развития международного и межрегионального сотрудничества с городами стран дальнего, ближнего зарубежья и регионов Российской Федерации</w:t>
            </w:r>
            <w:r w:rsidRPr="0017215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7215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ind w:left="71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устойчивое развитие потребительского рынка на территории города Ставрополя;</w:t>
            </w:r>
          </w:p>
          <w:p w:rsidR="00163AE2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ind w:left="71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повышение качества и доступности предоставления государственных и муниципальных услуг в городе Ставрополе, в том числе в электронной форме</w:t>
            </w:r>
          </w:p>
        </w:tc>
        <w:tc>
          <w:tcPr>
            <w:tcW w:w="7457" w:type="dxa"/>
            <w:gridSpan w:val="2"/>
          </w:tcPr>
          <w:p w:rsidR="0017215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ind w:left="71" w:right="-7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создание благоприятных условий для устойчивого развития малого и среднего предпринимательства в городе Ставрополе</w:t>
            </w:r>
            <w:r w:rsidRPr="0017215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7215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ind w:left="71" w:right="-7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стимулирование инвестиционной активности и увеличение объема инвестиций, привлеченных в экономику города Ставрополя</w:t>
            </w:r>
            <w:r w:rsidRPr="0017215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7215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ind w:left="71" w:right="-7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повышение туристической привлекательности города Ставрополя, развитие внутреннего и въездного туризма в городе Ставрополе</w:t>
            </w:r>
            <w:r w:rsidRPr="0017215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7215A" w:rsidRPr="0017215A" w:rsidRDefault="0017215A" w:rsidP="0017215A">
            <w:pPr>
              <w:tabs>
                <w:tab w:val="left" w:pos="5484"/>
              </w:tabs>
              <w:spacing w:after="0" w:line="240" w:lineRule="auto"/>
              <w:ind w:left="71" w:right="-70" w:hang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обеспечение устойчивого развития международного и межрегионального сотрудничества с городами стран дальнего, ближнего зарубежья и регионов Российской Федерации</w:t>
            </w:r>
            <w:r w:rsidRPr="0017215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7215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ind w:left="71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устойчивое развитие потребительского рынка на территории города Ставрополя;</w:t>
            </w:r>
          </w:p>
          <w:p w:rsidR="004B41E5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ind w:left="71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повышение качества и доступности предоставления государственных и муниципальных услуг в городе Ставрополе, в том числе в электронной форме</w:t>
            </w:r>
          </w:p>
        </w:tc>
      </w:tr>
      <w:tr w:rsidR="00B01BE5" w:rsidRPr="00C8255B" w:rsidTr="00B01BE5">
        <w:tc>
          <w:tcPr>
            <w:tcW w:w="14850" w:type="dxa"/>
            <w:gridSpan w:val="3"/>
          </w:tcPr>
          <w:p w:rsidR="00B01BE5" w:rsidRPr="00C8255B" w:rsidRDefault="00B01BE5" w:rsidP="00E0284E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C8255B">
              <w:rPr>
                <w:sz w:val="28"/>
                <w:szCs w:val="28"/>
              </w:rPr>
              <w:t>Показатели (индикаторы) достижения цели Программы</w:t>
            </w:r>
          </w:p>
        </w:tc>
      </w:tr>
      <w:tr w:rsidR="0017215A" w:rsidRPr="00C8255B" w:rsidTr="0017215A">
        <w:trPr>
          <w:trHeight w:val="328"/>
        </w:trPr>
        <w:tc>
          <w:tcPr>
            <w:tcW w:w="7425" w:type="dxa"/>
            <w:gridSpan w:val="2"/>
          </w:tcPr>
          <w:p w:rsidR="0017215A" w:rsidRPr="0017215A" w:rsidRDefault="0017215A" w:rsidP="0017215A">
            <w:pPr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количество субъектов малого и среднего предпринимательства, осуществляющих деятельность на территории города Ставрополя;</w:t>
            </w:r>
          </w:p>
          <w:p w:rsidR="0017215A" w:rsidRPr="0017215A" w:rsidRDefault="0017215A" w:rsidP="0017215A">
            <w:pPr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 xml:space="preserve">среднесписочная численность работников (без внешних совместителей) субъектов малого и среднего предпринимательства, осуществляющих деятельность на </w:t>
            </w: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территории города Ставрополя;</w:t>
            </w:r>
          </w:p>
          <w:p w:rsidR="0017215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 xml:space="preserve">доля среднесписочной численности работников (без внешних совместителей) субъектов малого и среднего предпринимательства, расположенных на территории города Ставрополя, в среднесписочной численности работников (без внешних совместителей) всех предприятий и организаций в городе Ставрополе по состоянию на конец года; объем инвестиций в основной капитал (за исключением бюджетных средств); количество инвестиционных проектов, реализованных на территории города Ставрополя; </w:t>
            </w:r>
          </w:p>
          <w:p w:rsidR="0017215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 xml:space="preserve">численность лиц, размещенных в коллективных средствах размещения города Ставрополя; </w:t>
            </w:r>
          </w:p>
          <w:p w:rsidR="0017215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 xml:space="preserve">количество туристских маршрутов в городе Ставрополе; </w:t>
            </w:r>
          </w:p>
          <w:p w:rsidR="0017215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 xml:space="preserve">количество совместных мероприятий и проектов с городами-побратимами зарубежных стран, городами-партнерами Российской Федерации; </w:t>
            </w:r>
          </w:p>
          <w:p w:rsidR="0017215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оборот розничной торговли;</w:t>
            </w:r>
          </w:p>
          <w:p w:rsidR="0017215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оборот розничной торговли на душу населения;</w:t>
            </w:r>
          </w:p>
          <w:p w:rsidR="0017215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оборот общественного питания;</w:t>
            </w:r>
          </w:p>
          <w:p w:rsidR="0017215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оборот общественного питания на душу населения;</w:t>
            </w:r>
          </w:p>
          <w:p w:rsidR="0017215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ind w:right="-7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уровень удовлетворенности населения города Ставрополя качеством и доступностью государственных и муниципальных услуг</w:t>
            </w:r>
          </w:p>
        </w:tc>
        <w:tc>
          <w:tcPr>
            <w:tcW w:w="7425" w:type="dxa"/>
          </w:tcPr>
          <w:p w:rsidR="0017215A" w:rsidRPr="0017215A" w:rsidRDefault="0017215A" w:rsidP="0017215A">
            <w:pPr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количество субъектов малого и среднего предпринимательства, осуществляющих деятельность на территории города Ставрополя;</w:t>
            </w:r>
          </w:p>
          <w:p w:rsidR="0017215A" w:rsidRPr="0017215A" w:rsidRDefault="0017215A" w:rsidP="0017215A">
            <w:pPr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 xml:space="preserve">среднесписочная численность работников (без внешних совместителей) субъектов малого и среднего предпринимательства, осуществляющих деятельность на </w:t>
            </w: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территории города Ставрополя;</w:t>
            </w:r>
          </w:p>
          <w:p w:rsidR="0017215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 xml:space="preserve">доля среднесписочной численности работников (без внешних совместителей) субъектов малого и среднего предпринимательства, расположенных на территории города Ставрополя, в среднесписочной численности работников (без внешних совместителей) всех предприятий и организаций в городе Ставрополе по состоянию на конец года; объем инвестиций в основной капитал (за исключением бюджетных средств); количество инвестиционных проектов, реализованных на территории города Ставрополя; </w:t>
            </w:r>
          </w:p>
          <w:p w:rsidR="0017215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 xml:space="preserve">численность лиц, размещенных в коллективных средствах размещения города Ставрополя; </w:t>
            </w:r>
          </w:p>
          <w:p w:rsidR="0017215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 xml:space="preserve">количество туристских маршрутов в городе Ставрополе; </w:t>
            </w:r>
          </w:p>
          <w:p w:rsidR="0017215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 xml:space="preserve">количество совместных мероприятий и проектов с городами-побратимами зарубежных стран, городами-партнерами Российской Федерации; </w:t>
            </w:r>
          </w:p>
          <w:p w:rsidR="0017215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оборот розничной торговли;</w:t>
            </w:r>
          </w:p>
          <w:p w:rsidR="0017215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оборот розничной торговли на душу населения;</w:t>
            </w:r>
          </w:p>
          <w:p w:rsidR="0017215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оборот общественного питания;</w:t>
            </w:r>
          </w:p>
          <w:p w:rsidR="0017215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оборот общественного питания на душу населения;</w:t>
            </w:r>
          </w:p>
          <w:p w:rsidR="0017215A" w:rsidRPr="0017215A" w:rsidRDefault="0017215A" w:rsidP="0017215A">
            <w:pPr>
              <w:tabs>
                <w:tab w:val="left" w:pos="5484"/>
              </w:tabs>
              <w:adjustRightInd w:val="0"/>
              <w:spacing w:after="0" w:line="240" w:lineRule="auto"/>
              <w:ind w:right="-7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уровень удовлетворенности населения города Ставрополя качеством и доступностью государственных и муниципальных услуг</w:t>
            </w:r>
          </w:p>
        </w:tc>
      </w:tr>
      <w:tr w:rsidR="00980D5F" w:rsidRPr="00C8255B" w:rsidTr="003919DD">
        <w:tc>
          <w:tcPr>
            <w:tcW w:w="14850" w:type="dxa"/>
            <w:gridSpan w:val="3"/>
          </w:tcPr>
          <w:p w:rsidR="00980D5F" w:rsidRPr="00C8255B" w:rsidRDefault="00980D5F" w:rsidP="002652A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C8255B">
              <w:rPr>
                <w:sz w:val="28"/>
                <w:szCs w:val="28"/>
              </w:rPr>
              <w:lastRenderedPageBreak/>
              <w:t>Сроки реализации Программы</w:t>
            </w:r>
          </w:p>
        </w:tc>
      </w:tr>
      <w:tr w:rsidR="001B2136" w:rsidRPr="00C8255B" w:rsidTr="003919DD">
        <w:trPr>
          <w:trHeight w:val="409"/>
        </w:trPr>
        <w:tc>
          <w:tcPr>
            <w:tcW w:w="7393" w:type="dxa"/>
          </w:tcPr>
          <w:p w:rsidR="001B2136" w:rsidRPr="00C8255B" w:rsidRDefault="001B2136" w:rsidP="001D58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8255B">
              <w:rPr>
                <w:rFonts w:ascii="Times New Roman" w:hAnsi="Times New Roman"/>
                <w:sz w:val="28"/>
                <w:szCs w:val="28"/>
                <w:lang w:val="en-US" w:eastAsia="ru-RU"/>
              </w:rPr>
              <w:lastRenderedPageBreak/>
              <w:t>2020-2025 годы</w:t>
            </w:r>
          </w:p>
        </w:tc>
        <w:tc>
          <w:tcPr>
            <w:tcW w:w="7457" w:type="dxa"/>
            <w:gridSpan w:val="2"/>
          </w:tcPr>
          <w:p w:rsidR="001B2136" w:rsidRPr="00C8255B" w:rsidRDefault="001B2136" w:rsidP="00CA34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8255B">
              <w:rPr>
                <w:rFonts w:ascii="Times New Roman" w:hAnsi="Times New Roman"/>
                <w:sz w:val="28"/>
                <w:szCs w:val="28"/>
                <w:lang w:val="en-US" w:eastAsia="ru-RU"/>
              </w:rPr>
              <w:t>2020-2025 годы</w:t>
            </w:r>
          </w:p>
        </w:tc>
      </w:tr>
      <w:tr w:rsidR="00980D5F" w:rsidRPr="00C8255B" w:rsidTr="003919DD">
        <w:trPr>
          <w:trHeight w:val="463"/>
        </w:trPr>
        <w:tc>
          <w:tcPr>
            <w:tcW w:w="14850" w:type="dxa"/>
            <w:gridSpan w:val="3"/>
          </w:tcPr>
          <w:p w:rsidR="00980D5F" w:rsidRPr="00C8255B" w:rsidRDefault="00813B94" w:rsidP="003919DD">
            <w:pPr>
              <w:pStyle w:val="ConsPlusNormal"/>
              <w:rPr>
                <w:sz w:val="28"/>
                <w:szCs w:val="28"/>
              </w:rPr>
            </w:pPr>
            <w:r w:rsidRPr="00C8255B">
              <w:rPr>
                <w:sz w:val="28"/>
                <w:szCs w:val="28"/>
              </w:rPr>
              <w:t xml:space="preserve">                                                                </w:t>
            </w:r>
            <w:r w:rsidR="001B2136" w:rsidRPr="00C8255B">
              <w:rPr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</w:tr>
      <w:tr w:rsidR="00980D5F" w:rsidRPr="00C8255B" w:rsidTr="003919DD">
        <w:trPr>
          <w:trHeight w:val="2033"/>
        </w:trPr>
        <w:tc>
          <w:tcPr>
            <w:tcW w:w="7393" w:type="dxa"/>
          </w:tcPr>
          <w:p w:rsidR="0017215A" w:rsidRPr="0017215A" w:rsidRDefault="0017215A" w:rsidP="0017215A">
            <w:pPr>
              <w:pStyle w:val="10"/>
              <w:tabs>
                <w:tab w:val="left" w:pos="5175"/>
              </w:tabs>
              <w:spacing w:before="0" w:after="0"/>
              <w:ind w:left="71" w:right="-70" w:hanging="1"/>
              <w:jc w:val="both"/>
              <w:rPr>
                <w:color w:val="000000" w:themeColor="text1"/>
                <w:sz w:val="28"/>
                <w:szCs w:val="28"/>
              </w:rPr>
            </w:pPr>
            <w:r w:rsidRPr="0017215A">
              <w:rPr>
                <w:sz w:val="28"/>
                <w:szCs w:val="28"/>
              </w:rPr>
              <w:t>реализация Программы осуществляется за счет средств бюджета города Ставрополя в сумме</w:t>
            </w:r>
            <w:r w:rsidRPr="0017215A">
              <w:rPr>
                <w:b/>
                <w:sz w:val="28"/>
                <w:szCs w:val="28"/>
              </w:rPr>
              <w:t xml:space="preserve"> </w:t>
            </w:r>
            <w:r w:rsidRPr="0017215A">
              <w:rPr>
                <w:rFonts w:eastAsiaTheme="minorHAnsi"/>
                <w:sz w:val="28"/>
                <w:szCs w:val="28"/>
                <w:lang w:eastAsia="en-US"/>
              </w:rPr>
              <w:t xml:space="preserve">471145,37 </w:t>
            </w:r>
            <w:r w:rsidRPr="0017215A">
              <w:rPr>
                <w:sz w:val="28"/>
                <w:szCs w:val="28"/>
              </w:rPr>
              <w:t xml:space="preserve">тыс. рублей, </w:t>
            </w:r>
            <w:r w:rsidRPr="0017215A">
              <w:rPr>
                <w:color w:val="000000" w:themeColor="text1"/>
                <w:sz w:val="28"/>
                <w:szCs w:val="28"/>
              </w:rPr>
              <w:t>в том числе:</w:t>
            </w:r>
          </w:p>
          <w:p w:rsidR="0017215A" w:rsidRPr="0017215A" w:rsidRDefault="0017215A" w:rsidP="0017215A">
            <w:pPr>
              <w:adjustRightInd w:val="0"/>
              <w:spacing w:after="0" w:line="240" w:lineRule="auto"/>
              <w:ind w:left="97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2020 год - 9722,94 тыс. рублей;</w:t>
            </w:r>
          </w:p>
          <w:p w:rsidR="0017215A" w:rsidRPr="0017215A" w:rsidRDefault="0017215A" w:rsidP="0017215A">
            <w:pPr>
              <w:adjustRightInd w:val="0"/>
              <w:spacing w:after="0" w:line="240" w:lineRule="auto"/>
              <w:ind w:left="97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2021 год – 11064,61 тыс. рублей;</w:t>
            </w:r>
          </w:p>
          <w:p w:rsidR="0017215A" w:rsidRPr="0017215A" w:rsidRDefault="0017215A" w:rsidP="0017215A">
            <w:pPr>
              <w:adjustRightInd w:val="0"/>
              <w:spacing w:after="0" w:line="240" w:lineRule="auto"/>
              <w:ind w:left="97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2022 год – 112518,25 тыс. рублей;</w:t>
            </w:r>
          </w:p>
          <w:p w:rsidR="0017215A" w:rsidRPr="0017215A" w:rsidRDefault="0017215A" w:rsidP="0017215A">
            <w:pPr>
              <w:adjustRightInd w:val="0"/>
              <w:spacing w:after="0" w:line="240" w:lineRule="auto"/>
              <w:ind w:left="97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2023 год – 112613,19 тыс. рублей;</w:t>
            </w:r>
          </w:p>
          <w:p w:rsidR="0017215A" w:rsidRPr="0017215A" w:rsidRDefault="0017215A" w:rsidP="0017215A">
            <w:pPr>
              <w:adjustRightInd w:val="0"/>
              <w:spacing w:after="0" w:line="240" w:lineRule="auto"/>
              <w:ind w:left="97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2024 год – 112613,19 тыс. рублей;</w:t>
            </w:r>
          </w:p>
          <w:p w:rsidR="00980D5F" w:rsidRPr="00C8255B" w:rsidRDefault="0017215A" w:rsidP="0017215A">
            <w:pPr>
              <w:pStyle w:val="1"/>
              <w:numPr>
                <w:ilvl w:val="12"/>
                <w:numId w:val="0"/>
              </w:numPr>
              <w:tabs>
                <w:tab w:val="left" w:pos="5175"/>
              </w:tabs>
              <w:spacing w:before="0" w:after="0"/>
              <w:ind w:left="97" w:right="-70" w:hanging="1"/>
              <w:jc w:val="both"/>
              <w:rPr>
                <w:color w:val="000000" w:themeColor="text1"/>
                <w:sz w:val="28"/>
                <w:szCs w:val="28"/>
              </w:rPr>
            </w:pPr>
            <w:r w:rsidRPr="0017215A">
              <w:rPr>
                <w:rFonts w:eastAsiaTheme="minorHAnsi"/>
                <w:sz w:val="28"/>
                <w:szCs w:val="28"/>
                <w:lang w:eastAsia="en-US"/>
              </w:rPr>
              <w:t>2025 год – 112613,19 тыс. рублей</w:t>
            </w:r>
          </w:p>
        </w:tc>
        <w:tc>
          <w:tcPr>
            <w:tcW w:w="7457" w:type="dxa"/>
            <w:gridSpan w:val="2"/>
          </w:tcPr>
          <w:p w:rsidR="0017215A" w:rsidRPr="0017215A" w:rsidRDefault="0017215A" w:rsidP="0017215A">
            <w:pPr>
              <w:pStyle w:val="10"/>
              <w:tabs>
                <w:tab w:val="left" w:pos="5175"/>
              </w:tabs>
              <w:spacing w:before="0" w:after="0"/>
              <w:ind w:left="71" w:right="-70" w:hanging="1"/>
              <w:jc w:val="both"/>
              <w:rPr>
                <w:color w:val="000000" w:themeColor="text1"/>
                <w:sz w:val="28"/>
                <w:szCs w:val="28"/>
              </w:rPr>
            </w:pPr>
            <w:r w:rsidRPr="0017215A">
              <w:rPr>
                <w:sz w:val="28"/>
                <w:szCs w:val="28"/>
              </w:rPr>
              <w:t>реализация Программы осуществляется за счет средств бюджета города Ставрополя в сумме</w:t>
            </w:r>
            <w:r w:rsidRPr="0017215A">
              <w:rPr>
                <w:b/>
                <w:sz w:val="28"/>
                <w:szCs w:val="28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483376,90</w:t>
            </w:r>
            <w:r w:rsidRPr="0017215A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17215A">
              <w:rPr>
                <w:sz w:val="28"/>
                <w:szCs w:val="28"/>
              </w:rPr>
              <w:t xml:space="preserve">тыс. рублей, </w:t>
            </w:r>
            <w:r w:rsidRPr="0017215A">
              <w:rPr>
                <w:color w:val="000000" w:themeColor="text1"/>
                <w:sz w:val="28"/>
                <w:szCs w:val="28"/>
              </w:rPr>
              <w:t>в том числе:</w:t>
            </w:r>
          </w:p>
          <w:p w:rsidR="0017215A" w:rsidRPr="0017215A" w:rsidRDefault="0017215A" w:rsidP="0017215A">
            <w:pPr>
              <w:adjustRightInd w:val="0"/>
              <w:spacing w:after="0" w:line="240" w:lineRule="auto"/>
              <w:ind w:left="97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2020 год - 9722,94 тыс. рублей;</w:t>
            </w:r>
          </w:p>
          <w:p w:rsidR="0017215A" w:rsidRPr="0017215A" w:rsidRDefault="0017215A" w:rsidP="0017215A">
            <w:pPr>
              <w:adjustRightInd w:val="0"/>
              <w:spacing w:after="0" w:line="240" w:lineRule="auto"/>
              <w:ind w:left="97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2021 год – 11064,61 тыс. рублей;</w:t>
            </w:r>
          </w:p>
          <w:p w:rsidR="0017215A" w:rsidRPr="0017215A" w:rsidRDefault="0017215A" w:rsidP="0017215A">
            <w:pPr>
              <w:adjustRightInd w:val="0"/>
              <w:spacing w:after="0" w:line="240" w:lineRule="auto"/>
              <w:ind w:left="97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116271,09</w:t>
            </w: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 xml:space="preserve"> тыс. рублей;</w:t>
            </w:r>
          </w:p>
          <w:p w:rsidR="0017215A" w:rsidRPr="0017215A" w:rsidRDefault="0017215A" w:rsidP="0017215A">
            <w:pPr>
              <w:adjustRightInd w:val="0"/>
              <w:spacing w:after="0" w:line="240" w:lineRule="auto"/>
              <w:ind w:left="97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115439,42</w:t>
            </w: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 xml:space="preserve"> тыс. рублей;</w:t>
            </w:r>
          </w:p>
          <w:p w:rsidR="0017215A" w:rsidRPr="0017215A" w:rsidRDefault="0017215A" w:rsidP="0017215A">
            <w:pPr>
              <w:adjustRightInd w:val="0"/>
              <w:spacing w:after="0" w:line="240" w:lineRule="auto"/>
              <w:ind w:left="97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115439,42</w:t>
            </w: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 xml:space="preserve"> тыс. рублей;</w:t>
            </w:r>
          </w:p>
          <w:p w:rsidR="00980D5F" w:rsidRPr="0017215A" w:rsidRDefault="0017215A" w:rsidP="0017215A">
            <w:pPr>
              <w:pStyle w:val="1"/>
              <w:numPr>
                <w:ilvl w:val="12"/>
                <w:numId w:val="0"/>
              </w:numPr>
              <w:tabs>
                <w:tab w:val="left" w:pos="5175"/>
              </w:tabs>
              <w:spacing w:before="0" w:after="0"/>
              <w:ind w:left="97" w:right="-70" w:hanging="1"/>
              <w:jc w:val="both"/>
              <w:rPr>
                <w:color w:val="000000" w:themeColor="text1"/>
                <w:sz w:val="28"/>
                <w:szCs w:val="28"/>
              </w:rPr>
            </w:pPr>
            <w:r w:rsidRPr="0017215A">
              <w:rPr>
                <w:rFonts w:eastAsiaTheme="minorHAnsi"/>
                <w:sz w:val="28"/>
                <w:szCs w:val="28"/>
                <w:lang w:eastAsia="en-US"/>
              </w:rPr>
              <w:t xml:space="preserve">2025 год – </w:t>
            </w:r>
            <w:r>
              <w:rPr>
                <w:rFonts w:eastAsiaTheme="minorHAnsi"/>
                <w:sz w:val="28"/>
                <w:szCs w:val="28"/>
              </w:rPr>
              <w:t>115439,42</w:t>
            </w:r>
            <w:r w:rsidRPr="0017215A">
              <w:rPr>
                <w:rFonts w:eastAsiaTheme="minorHAnsi"/>
                <w:sz w:val="28"/>
                <w:szCs w:val="28"/>
                <w:lang w:eastAsia="en-US"/>
              </w:rPr>
              <w:t xml:space="preserve"> тыс. рублей</w:t>
            </w:r>
          </w:p>
        </w:tc>
      </w:tr>
      <w:tr w:rsidR="00980D5F" w:rsidRPr="00C8255B" w:rsidTr="003919DD">
        <w:trPr>
          <w:trHeight w:val="208"/>
        </w:trPr>
        <w:tc>
          <w:tcPr>
            <w:tcW w:w="14850" w:type="dxa"/>
            <w:gridSpan w:val="3"/>
          </w:tcPr>
          <w:p w:rsidR="00980D5F" w:rsidRPr="00C8255B" w:rsidRDefault="009C0E32" w:rsidP="009C0E32">
            <w:pPr>
              <w:pStyle w:val="ConsPlusNormal"/>
              <w:rPr>
                <w:sz w:val="28"/>
                <w:szCs w:val="28"/>
              </w:rPr>
            </w:pPr>
            <w:r w:rsidRPr="00C8255B">
              <w:rPr>
                <w:sz w:val="28"/>
                <w:szCs w:val="28"/>
              </w:rPr>
              <w:t xml:space="preserve">                                </w:t>
            </w:r>
            <w:r w:rsidR="003919DD" w:rsidRPr="00C8255B">
              <w:rPr>
                <w:sz w:val="28"/>
                <w:szCs w:val="28"/>
              </w:rPr>
              <w:t xml:space="preserve">                            </w:t>
            </w:r>
            <w:r w:rsidR="00AC1FBE" w:rsidRPr="00C8255B">
              <w:rPr>
                <w:sz w:val="28"/>
                <w:szCs w:val="28"/>
              </w:rPr>
              <w:t xml:space="preserve">     </w:t>
            </w:r>
            <w:r w:rsidRPr="00C8255B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</w:tr>
      <w:tr w:rsidR="00980D5F" w:rsidRPr="00C8255B" w:rsidTr="003919DD">
        <w:tc>
          <w:tcPr>
            <w:tcW w:w="7393" w:type="dxa"/>
          </w:tcPr>
          <w:p w:rsidR="0017215A" w:rsidRPr="0017215A" w:rsidRDefault="0017215A" w:rsidP="0017215A">
            <w:pPr>
              <w:adjustRightInd w:val="0"/>
              <w:spacing w:after="0" w:line="240" w:lineRule="auto"/>
              <w:ind w:right="-7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увеличение количества субъектов малого и среднего предпринимательства в городе Ставрополе с 26283 единиц в 2020 году до 27623 единиц в 2025 году;</w:t>
            </w:r>
          </w:p>
          <w:p w:rsidR="0017215A" w:rsidRPr="0017215A" w:rsidRDefault="0017215A" w:rsidP="0017215A">
            <w:pPr>
              <w:pStyle w:val="ab"/>
              <w:tabs>
                <w:tab w:val="left" w:pos="5759"/>
              </w:tabs>
              <w:spacing w:before="0" w:beforeAutospacing="0" w:after="0" w:afterAutospacing="0"/>
              <w:ind w:right="-70" w:hanging="1"/>
              <w:jc w:val="both"/>
              <w:rPr>
                <w:sz w:val="28"/>
                <w:szCs w:val="28"/>
              </w:rPr>
            </w:pPr>
            <w:r w:rsidRPr="0017215A">
              <w:rPr>
                <w:rFonts w:eastAsiaTheme="minorHAnsi"/>
                <w:sz w:val="28"/>
                <w:szCs w:val="28"/>
                <w:lang w:eastAsia="en-US"/>
              </w:rPr>
              <w:t xml:space="preserve">увеличение </w:t>
            </w:r>
            <w:r w:rsidRPr="0017215A">
              <w:rPr>
                <w:sz w:val="28"/>
                <w:szCs w:val="28"/>
              </w:rPr>
              <w:t>среднесписочной численности работников (без внешних совместителей) субъектов малого и среднего предпринимательства, осуществляющих деятельность на территории города Ставрополя,</w:t>
            </w:r>
            <w:r w:rsidRPr="0017215A">
              <w:rPr>
                <w:rFonts w:eastAsiaTheme="minorHAnsi"/>
                <w:sz w:val="28"/>
                <w:szCs w:val="28"/>
                <w:lang w:eastAsia="en-US"/>
              </w:rPr>
              <w:t xml:space="preserve"> с 81642 человек в 2020 году                             до 83703 человек в 2025 году</w:t>
            </w:r>
            <w:r w:rsidRPr="0017215A">
              <w:rPr>
                <w:sz w:val="28"/>
                <w:szCs w:val="28"/>
              </w:rPr>
              <w:t>;</w:t>
            </w:r>
          </w:p>
          <w:p w:rsidR="0017215A" w:rsidRPr="0017215A" w:rsidRDefault="0017215A" w:rsidP="0017215A">
            <w:pPr>
              <w:adjustRightInd w:val="0"/>
              <w:spacing w:after="0" w:line="240" w:lineRule="auto"/>
              <w:ind w:right="-7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 xml:space="preserve">увеличение доли среднесписочной численности работников (без внешних совместителей) субъектов малого и среднего предпринимательства, осуществляющих деятельность на территории города Ставрополя, в среднесписочной численности работников (без внешних совместителей) всех </w:t>
            </w: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предприятий и организаций в городе Ставрополе по состоянию на конец года с 34,30 процента в 2020 году                                    до 36,30 процента в 2025 году;</w:t>
            </w:r>
          </w:p>
          <w:p w:rsidR="0017215A" w:rsidRPr="0017215A" w:rsidRDefault="0017215A" w:rsidP="0017215A">
            <w:pPr>
              <w:adjustRightInd w:val="0"/>
              <w:spacing w:after="0" w:line="240" w:lineRule="auto"/>
              <w:ind w:right="-7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увеличение объема инвестиций в основной капитал (за исключением бюджетных средств) с 38609,00 млн рублей в 2020 году до 62180,30 млн рублей в 2025 году;</w:t>
            </w:r>
          </w:p>
          <w:p w:rsidR="0017215A" w:rsidRPr="0017215A" w:rsidRDefault="0017215A" w:rsidP="0017215A">
            <w:pPr>
              <w:adjustRightInd w:val="0"/>
              <w:spacing w:after="0" w:line="240" w:lineRule="auto"/>
              <w:ind w:right="-7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 xml:space="preserve">увеличение количества инвестиционных проектов, реализованных на территории города Ставрополя,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                           </w:t>
            </w: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с 4 единиц в 2020 году до 6 единиц в 2025 году;</w:t>
            </w:r>
          </w:p>
          <w:p w:rsidR="0017215A" w:rsidRPr="0017215A" w:rsidRDefault="0017215A" w:rsidP="0017215A">
            <w:pPr>
              <w:adjustRightInd w:val="0"/>
              <w:spacing w:after="0" w:line="240" w:lineRule="auto"/>
              <w:ind w:right="-7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увеличение численности лиц, размещенных в коллективных средствах размещения города Ставрополя с 32000 человек в 2020 году до 75795 человек в 2025 году;</w:t>
            </w:r>
          </w:p>
          <w:p w:rsidR="0017215A" w:rsidRPr="0017215A" w:rsidRDefault="0017215A" w:rsidP="0017215A">
            <w:pPr>
              <w:adjustRightInd w:val="0"/>
              <w:spacing w:after="0" w:line="240" w:lineRule="auto"/>
              <w:ind w:right="-7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увеличение количества туристских маршрутов в городе Ставрополе с 13 единиц в 2020 году до 18 единиц в 2025 году;</w:t>
            </w:r>
          </w:p>
          <w:p w:rsidR="0017215A" w:rsidRPr="0017215A" w:rsidRDefault="0017215A" w:rsidP="0017215A">
            <w:pPr>
              <w:pStyle w:val="ab"/>
              <w:tabs>
                <w:tab w:val="left" w:pos="5759"/>
              </w:tabs>
              <w:spacing w:before="0" w:beforeAutospacing="0" w:after="0" w:afterAutospacing="0"/>
              <w:ind w:right="-70" w:hanging="1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7215A">
              <w:rPr>
                <w:rFonts w:eastAsiaTheme="minorHAnsi"/>
                <w:sz w:val="28"/>
                <w:szCs w:val="28"/>
                <w:lang w:eastAsia="en-US"/>
              </w:rPr>
              <w:t>увеличение количества совместных мероприятий и проектов с городами-побратимами зарубежных стран и городами-партнерами Российской Федерации с                       5 единиц в 2020 году до 10 единиц в 2025 году;</w:t>
            </w:r>
          </w:p>
          <w:p w:rsidR="0017215A" w:rsidRPr="0017215A" w:rsidRDefault="0017215A" w:rsidP="0017215A">
            <w:pPr>
              <w:pStyle w:val="ab"/>
              <w:tabs>
                <w:tab w:val="left" w:pos="5759"/>
              </w:tabs>
              <w:spacing w:before="0" w:beforeAutospacing="0" w:after="0" w:afterAutospacing="0"/>
              <w:ind w:right="-70" w:hanging="1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7215A">
              <w:rPr>
                <w:rFonts w:eastAsiaTheme="minorHAnsi"/>
                <w:sz w:val="28"/>
                <w:szCs w:val="28"/>
                <w:lang w:eastAsia="en-US"/>
              </w:rPr>
              <w:t>увеличение оборота розничной торговли с 304838,00 млн рублей в 2022 году до 372161,00 млн рублей в 2025 году;</w:t>
            </w:r>
          </w:p>
          <w:p w:rsidR="0017215A" w:rsidRPr="0017215A" w:rsidRDefault="0017215A" w:rsidP="0017215A">
            <w:pPr>
              <w:pStyle w:val="ab"/>
              <w:tabs>
                <w:tab w:val="left" w:pos="5759"/>
              </w:tabs>
              <w:spacing w:before="0" w:beforeAutospacing="0" w:after="0" w:afterAutospacing="0"/>
              <w:ind w:right="-70" w:hanging="1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7215A">
              <w:rPr>
                <w:rFonts w:eastAsiaTheme="minorHAnsi"/>
                <w:sz w:val="28"/>
                <w:szCs w:val="28"/>
                <w:lang w:eastAsia="en-US"/>
              </w:rPr>
              <w:t>увеличение оборота розничной торговли на душу населения с 652,10 тыс. рублей в 2022 году до 742,40 тыс. рублей в 2025 году;</w:t>
            </w:r>
          </w:p>
          <w:p w:rsidR="0017215A" w:rsidRPr="0017215A" w:rsidRDefault="0017215A" w:rsidP="0017215A">
            <w:pPr>
              <w:pStyle w:val="ab"/>
              <w:tabs>
                <w:tab w:val="left" w:pos="5759"/>
              </w:tabs>
              <w:spacing w:before="0" w:beforeAutospacing="0" w:after="0" w:afterAutospacing="0"/>
              <w:ind w:right="-70" w:hanging="1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7215A">
              <w:rPr>
                <w:rFonts w:eastAsiaTheme="minorHAnsi"/>
                <w:sz w:val="28"/>
                <w:szCs w:val="28"/>
                <w:lang w:eastAsia="en-US"/>
              </w:rPr>
              <w:t>увеличение оборота общественного питания с 15923,68 млн рублей в 2022 году до 22206,16 млн рублей в 2025 году;</w:t>
            </w:r>
          </w:p>
          <w:p w:rsidR="0017215A" w:rsidRPr="0017215A" w:rsidRDefault="0017215A" w:rsidP="0017215A">
            <w:pPr>
              <w:pStyle w:val="ab"/>
              <w:tabs>
                <w:tab w:val="left" w:pos="5759"/>
              </w:tabs>
              <w:spacing w:before="0" w:beforeAutospacing="0" w:after="0" w:afterAutospacing="0"/>
              <w:ind w:right="-70" w:hanging="1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7215A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увеличение оборота общественного питания на душу населен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ия с 34,10 тыс. рублей в </w:t>
            </w:r>
            <w:r w:rsidRPr="0017215A">
              <w:rPr>
                <w:rFonts w:eastAsiaTheme="minorHAnsi"/>
                <w:sz w:val="28"/>
                <w:szCs w:val="28"/>
                <w:lang w:eastAsia="en-US"/>
              </w:rPr>
              <w:t xml:space="preserve">2022 году до 43,30 тыс. рублей в 2025 году; </w:t>
            </w:r>
          </w:p>
          <w:p w:rsidR="00980D5F" w:rsidRPr="0017215A" w:rsidRDefault="0017215A" w:rsidP="0017215A">
            <w:pPr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повысить уровень удовлетворенности населения города Ставрополя качеством и доступностью государственных и муниципальных услуг с 92 процентов в 2022 году до 92,5 процента в 2025 году</w:t>
            </w:r>
          </w:p>
        </w:tc>
        <w:tc>
          <w:tcPr>
            <w:tcW w:w="7457" w:type="dxa"/>
            <w:gridSpan w:val="2"/>
          </w:tcPr>
          <w:p w:rsidR="0017215A" w:rsidRPr="0017215A" w:rsidRDefault="0017215A" w:rsidP="0017215A">
            <w:pPr>
              <w:adjustRightInd w:val="0"/>
              <w:spacing w:after="0" w:line="240" w:lineRule="auto"/>
              <w:ind w:right="-7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увеличение количества субъектов малого и среднего предпринимательства в городе Ставрополе с 26283 единиц в 2020 году до 27623 единиц в 2025 году;</w:t>
            </w:r>
          </w:p>
          <w:p w:rsidR="0017215A" w:rsidRPr="0017215A" w:rsidRDefault="0017215A" w:rsidP="0017215A">
            <w:pPr>
              <w:pStyle w:val="ab"/>
              <w:tabs>
                <w:tab w:val="left" w:pos="5759"/>
              </w:tabs>
              <w:spacing w:before="0" w:beforeAutospacing="0" w:after="0" w:afterAutospacing="0"/>
              <w:ind w:right="-70" w:hanging="1"/>
              <w:jc w:val="both"/>
              <w:rPr>
                <w:sz w:val="28"/>
                <w:szCs w:val="28"/>
              </w:rPr>
            </w:pPr>
            <w:r w:rsidRPr="0017215A">
              <w:rPr>
                <w:rFonts w:eastAsiaTheme="minorHAnsi"/>
                <w:sz w:val="28"/>
                <w:szCs w:val="28"/>
                <w:lang w:eastAsia="en-US"/>
              </w:rPr>
              <w:t xml:space="preserve">увеличение </w:t>
            </w:r>
            <w:r w:rsidRPr="0017215A">
              <w:rPr>
                <w:sz w:val="28"/>
                <w:szCs w:val="28"/>
              </w:rPr>
              <w:t>среднесписочной численности работников (без внешних совместителей) субъектов малого и среднего предпринимательства, осуществляющих деятельность на территории города Ставрополя,</w:t>
            </w:r>
            <w:r w:rsidRPr="0017215A">
              <w:rPr>
                <w:rFonts w:eastAsiaTheme="minorHAnsi"/>
                <w:sz w:val="28"/>
                <w:szCs w:val="28"/>
                <w:lang w:eastAsia="en-US"/>
              </w:rPr>
              <w:t xml:space="preserve"> с 81642 человек в 2020 году                             до 83703 человек в 2025 году</w:t>
            </w:r>
            <w:r w:rsidRPr="0017215A">
              <w:rPr>
                <w:sz w:val="28"/>
                <w:szCs w:val="28"/>
              </w:rPr>
              <w:t>;</w:t>
            </w:r>
          </w:p>
          <w:p w:rsidR="0017215A" w:rsidRPr="0017215A" w:rsidRDefault="0017215A" w:rsidP="0017215A">
            <w:pPr>
              <w:adjustRightInd w:val="0"/>
              <w:spacing w:after="0" w:line="240" w:lineRule="auto"/>
              <w:ind w:right="-7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 xml:space="preserve">увеличение доли среднесписочной численности работников (без внешних совместителей) субъектов малого и среднего предпринимательства, осуществляющих деятельность на территории города Ставрополя, в среднесписочной численности работников (без внешних совместителей) всех </w:t>
            </w: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предприятий и организаций в городе Ставрополе по состоянию на конец года с 34,30 процента в 2020 году                                    до 36,30 процента в 2025 году;</w:t>
            </w:r>
          </w:p>
          <w:p w:rsidR="0017215A" w:rsidRPr="0017215A" w:rsidRDefault="0017215A" w:rsidP="0017215A">
            <w:pPr>
              <w:adjustRightInd w:val="0"/>
              <w:spacing w:after="0" w:line="240" w:lineRule="auto"/>
              <w:ind w:right="-7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увеличение объема инвестиций в основной капитал (за исключением бюджетных средств) с 38609,00 млн рублей в 2020 году до 62180,30 млн рублей в 2025 году;</w:t>
            </w:r>
          </w:p>
          <w:p w:rsidR="0017215A" w:rsidRPr="0017215A" w:rsidRDefault="0017215A" w:rsidP="0017215A">
            <w:pPr>
              <w:adjustRightInd w:val="0"/>
              <w:spacing w:after="0" w:line="240" w:lineRule="auto"/>
              <w:ind w:right="-7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 xml:space="preserve">увеличение количества инвестиционных проектов, реализованных на территории города Ставрополя,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                           </w:t>
            </w: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с 4 единиц в 2020 году до 6 единиц в 2025 году;</w:t>
            </w:r>
          </w:p>
          <w:p w:rsidR="0017215A" w:rsidRPr="0017215A" w:rsidRDefault="0017215A" w:rsidP="0017215A">
            <w:pPr>
              <w:adjustRightInd w:val="0"/>
              <w:spacing w:after="0" w:line="240" w:lineRule="auto"/>
              <w:ind w:right="-7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увеличение численности лиц, размещенных в коллективных средствах размещения города Ставрополя с 32000 человек в 2020 году до 75795 человек в 2025 году;</w:t>
            </w:r>
          </w:p>
          <w:p w:rsidR="0017215A" w:rsidRPr="0017215A" w:rsidRDefault="0017215A" w:rsidP="0017215A">
            <w:pPr>
              <w:adjustRightInd w:val="0"/>
              <w:spacing w:after="0" w:line="240" w:lineRule="auto"/>
              <w:ind w:right="-7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увеличение количества туристских маршрутов в городе Ставрополе с 13 единиц в 2020 году до 18 единиц в 2025 году;</w:t>
            </w:r>
          </w:p>
          <w:p w:rsidR="0017215A" w:rsidRPr="0017215A" w:rsidRDefault="00E455A8" w:rsidP="0017215A">
            <w:pPr>
              <w:pStyle w:val="ab"/>
              <w:tabs>
                <w:tab w:val="left" w:pos="5759"/>
              </w:tabs>
              <w:spacing w:before="0" w:beforeAutospacing="0" w:after="0" w:afterAutospacing="0"/>
              <w:ind w:right="-70" w:hanging="1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455A8">
              <w:rPr>
                <w:rFonts w:eastAsiaTheme="minorHAnsi"/>
                <w:sz w:val="28"/>
                <w:szCs w:val="28"/>
                <w:lang w:eastAsia="en-US"/>
              </w:rPr>
              <w:t>обеспечить количество</w:t>
            </w:r>
            <w:r w:rsidR="0017215A" w:rsidRPr="00E455A8">
              <w:rPr>
                <w:rFonts w:eastAsiaTheme="minorHAnsi"/>
                <w:sz w:val="28"/>
                <w:szCs w:val="28"/>
                <w:lang w:eastAsia="en-US"/>
              </w:rPr>
              <w:t xml:space="preserve"> совместных мероприятий и проектов с городами-побратимами зарубежных стран и городами-</w:t>
            </w:r>
            <w:r w:rsidRPr="00E455A8">
              <w:rPr>
                <w:rFonts w:eastAsiaTheme="minorHAnsi"/>
                <w:sz w:val="28"/>
                <w:szCs w:val="28"/>
                <w:lang w:eastAsia="en-US"/>
              </w:rPr>
              <w:t>партнерами Российской Федерации до 2025 года</w:t>
            </w:r>
            <w:r w:rsidR="0017215A" w:rsidRPr="00E455A8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17215A" w:rsidRPr="0017215A" w:rsidRDefault="0017215A" w:rsidP="0017215A">
            <w:pPr>
              <w:pStyle w:val="ab"/>
              <w:tabs>
                <w:tab w:val="left" w:pos="5759"/>
              </w:tabs>
              <w:spacing w:before="0" w:beforeAutospacing="0" w:after="0" w:afterAutospacing="0"/>
              <w:ind w:right="-70" w:hanging="1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7215A">
              <w:rPr>
                <w:rFonts w:eastAsiaTheme="minorHAnsi"/>
                <w:sz w:val="28"/>
                <w:szCs w:val="28"/>
                <w:lang w:eastAsia="en-US"/>
              </w:rPr>
              <w:t>увеличение оборота розничной торговли с 304838,00 млн рублей в 2022 году до 372161,00 млн рублей в 2025 году;</w:t>
            </w:r>
          </w:p>
          <w:p w:rsidR="0017215A" w:rsidRPr="0017215A" w:rsidRDefault="0017215A" w:rsidP="0017215A">
            <w:pPr>
              <w:pStyle w:val="ab"/>
              <w:tabs>
                <w:tab w:val="left" w:pos="5759"/>
              </w:tabs>
              <w:spacing w:before="0" w:beforeAutospacing="0" w:after="0" w:afterAutospacing="0"/>
              <w:ind w:right="-70" w:hanging="1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7215A">
              <w:rPr>
                <w:rFonts w:eastAsiaTheme="minorHAnsi"/>
                <w:sz w:val="28"/>
                <w:szCs w:val="28"/>
                <w:lang w:eastAsia="en-US"/>
              </w:rPr>
              <w:t>увеличение оборота розничной торговли на душу населения с 652,10 тыс. рублей в 2022 году до 742,40 тыс. рублей в 2025 году;</w:t>
            </w:r>
          </w:p>
          <w:p w:rsidR="0017215A" w:rsidRPr="0017215A" w:rsidRDefault="0017215A" w:rsidP="0017215A">
            <w:pPr>
              <w:pStyle w:val="ab"/>
              <w:tabs>
                <w:tab w:val="left" w:pos="5759"/>
              </w:tabs>
              <w:spacing w:before="0" w:beforeAutospacing="0" w:after="0" w:afterAutospacing="0"/>
              <w:ind w:right="-70" w:hanging="1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7215A">
              <w:rPr>
                <w:rFonts w:eastAsiaTheme="minorHAnsi"/>
                <w:sz w:val="28"/>
                <w:szCs w:val="28"/>
                <w:lang w:eastAsia="en-US"/>
              </w:rPr>
              <w:t>увеличение оборота общественного питания с 15923,68 млн рублей в 2022 году до 22206,16 млн рублей в 2025 году;</w:t>
            </w:r>
          </w:p>
          <w:p w:rsidR="0017215A" w:rsidRPr="0017215A" w:rsidRDefault="0017215A" w:rsidP="0017215A">
            <w:pPr>
              <w:pStyle w:val="ab"/>
              <w:tabs>
                <w:tab w:val="left" w:pos="5759"/>
              </w:tabs>
              <w:spacing w:before="0" w:beforeAutospacing="0" w:after="0" w:afterAutospacing="0"/>
              <w:ind w:right="-70" w:hanging="1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7215A">
              <w:rPr>
                <w:rFonts w:eastAsiaTheme="minorHAnsi"/>
                <w:sz w:val="28"/>
                <w:szCs w:val="28"/>
                <w:lang w:eastAsia="en-US"/>
              </w:rPr>
              <w:t xml:space="preserve">увеличение оборота общественного питания на душу </w:t>
            </w:r>
            <w:r w:rsidRPr="0017215A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населен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ия с 34,10 тыс. рублей в </w:t>
            </w:r>
            <w:r w:rsidRPr="0017215A">
              <w:rPr>
                <w:rFonts w:eastAsiaTheme="minorHAnsi"/>
                <w:sz w:val="28"/>
                <w:szCs w:val="28"/>
                <w:lang w:eastAsia="en-US"/>
              </w:rPr>
              <w:t xml:space="preserve">2022 году до 43,30 тыс. рублей в 2025 году; </w:t>
            </w:r>
          </w:p>
          <w:p w:rsidR="00980D5F" w:rsidRPr="0017215A" w:rsidRDefault="0017215A" w:rsidP="0017215A">
            <w:pPr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 xml:space="preserve">повысить уровень удовлетворенности населения города Ставрополя качеством и доступностью государственных и муниципальных услуг с 92 процентов в 2022 году до </w:t>
            </w:r>
            <w:r w:rsidR="004A5EF5">
              <w:rPr>
                <w:rFonts w:ascii="Times New Roman" w:eastAsiaTheme="minorHAnsi" w:hAnsi="Times New Roman"/>
                <w:sz w:val="28"/>
                <w:szCs w:val="28"/>
              </w:rPr>
              <w:t xml:space="preserve">                  </w:t>
            </w:r>
            <w:r w:rsidRPr="0017215A">
              <w:rPr>
                <w:rFonts w:ascii="Times New Roman" w:eastAsiaTheme="minorHAnsi" w:hAnsi="Times New Roman"/>
                <w:sz w:val="28"/>
                <w:szCs w:val="28"/>
              </w:rPr>
              <w:t>92,5 процента в 2025 году</w:t>
            </w:r>
          </w:p>
        </w:tc>
      </w:tr>
    </w:tbl>
    <w:p w:rsidR="008C49B1" w:rsidRDefault="008C49B1" w:rsidP="00A166E2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166E2" w:rsidRDefault="00A166E2" w:rsidP="00A166E2">
      <w:pPr>
        <w:spacing w:after="0" w:line="240" w:lineRule="exact"/>
        <w:ind w:firstLine="708"/>
        <w:rPr>
          <w:rFonts w:ascii="Times New Roman" w:hAnsi="Times New Roman"/>
          <w:sz w:val="28"/>
          <w:szCs w:val="28"/>
        </w:rPr>
      </w:pPr>
    </w:p>
    <w:p w:rsidR="00A166E2" w:rsidRDefault="00A166E2" w:rsidP="00A166E2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166E2" w:rsidRDefault="00A166E2" w:rsidP="00A166E2">
      <w:pPr>
        <w:spacing w:after="0" w:line="240" w:lineRule="exact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комитета </w:t>
      </w:r>
    </w:p>
    <w:p w:rsidR="00A166E2" w:rsidRDefault="00A166E2" w:rsidP="00A166E2">
      <w:pPr>
        <w:spacing w:after="0" w:line="240" w:lineRule="exact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экономического развития и торговли</w:t>
      </w:r>
    </w:p>
    <w:p w:rsidR="00A166E2" w:rsidRPr="00C8255B" w:rsidRDefault="00A166E2" w:rsidP="00A166E2">
      <w:pPr>
        <w:spacing w:after="0" w:line="240" w:lineRule="exact"/>
        <w:ind w:left="-142" w:right="-45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Ставрополя                                                                                                                           Н.И. Меценатова</w:t>
      </w:r>
    </w:p>
    <w:sectPr w:rsidR="00A166E2" w:rsidRPr="00C8255B" w:rsidSect="00A166E2">
      <w:headerReference w:type="default" r:id="rId7"/>
      <w:headerReference w:type="first" r:id="rId8"/>
      <w:pgSz w:w="16838" w:h="11906" w:orient="landscape"/>
      <w:pgMar w:top="1134" w:right="850" w:bottom="1134" w:left="1701" w:header="141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531" w:rsidRDefault="00EB3531" w:rsidP="009972EB">
      <w:pPr>
        <w:spacing w:after="0" w:line="240" w:lineRule="auto"/>
      </w:pPr>
      <w:r>
        <w:separator/>
      </w:r>
    </w:p>
  </w:endnote>
  <w:endnote w:type="continuationSeparator" w:id="1">
    <w:p w:rsidR="00EB3531" w:rsidRDefault="00EB3531" w:rsidP="0099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531" w:rsidRDefault="00EB3531" w:rsidP="009972EB">
      <w:pPr>
        <w:spacing w:after="0" w:line="240" w:lineRule="auto"/>
      </w:pPr>
      <w:r>
        <w:separator/>
      </w:r>
    </w:p>
  </w:footnote>
  <w:footnote w:type="continuationSeparator" w:id="1">
    <w:p w:rsidR="00EB3531" w:rsidRDefault="00EB3531" w:rsidP="0099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60650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166E2" w:rsidRPr="00A166E2" w:rsidRDefault="00B86EE6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A166E2">
          <w:rPr>
            <w:rFonts w:ascii="Times New Roman" w:hAnsi="Times New Roman"/>
            <w:sz w:val="28"/>
            <w:szCs w:val="28"/>
          </w:rPr>
          <w:fldChar w:fldCharType="begin"/>
        </w:r>
        <w:r w:rsidR="00A166E2" w:rsidRPr="00A166E2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A166E2">
          <w:rPr>
            <w:rFonts w:ascii="Times New Roman" w:hAnsi="Times New Roman"/>
            <w:sz w:val="28"/>
            <w:szCs w:val="28"/>
          </w:rPr>
          <w:fldChar w:fldCharType="separate"/>
        </w:r>
        <w:r w:rsidR="00393215">
          <w:rPr>
            <w:rFonts w:ascii="Times New Roman" w:hAnsi="Times New Roman"/>
            <w:noProof/>
            <w:sz w:val="28"/>
            <w:szCs w:val="28"/>
          </w:rPr>
          <w:t>2</w:t>
        </w:r>
        <w:r w:rsidRPr="00A166E2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166E2" w:rsidRDefault="00A166E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606501"/>
      <w:docPartObj>
        <w:docPartGallery w:val="Page Numbers (Top of Page)"/>
        <w:docPartUnique/>
      </w:docPartObj>
    </w:sdtPr>
    <w:sdtEndPr>
      <w:rPr>
        <w:rFonts w:ascii="Times New Roman" w:hAnsi="Times New Roman"/>
        <w:color w:val="FFFFFF" w:themeColor="background1"/>
        <w:sz w:val="28"/>
        <w:szCs w:val="28"/>
      </w:rPr>
    </w:sdtEndPr>
    <w:sdtContent>
      <w:p w:rsidR="00A166E2" w:rsidRPr="00A166E2" w:rsidRDefault="00B86EE6">
        <w:pPr>
          <w:pStyle w:val="a5"/>
          <w:jc w:val="center"/>
          <w:rPr>
            <w:rFonts w:ascii="Times New Roman" w:hAnsi="Times New Roman"/>
            <w:color w:val="FFFFFF" w:themeColor="background1"/>
            <w:sz w:val="28"/>
            <w:szCs w:val="28"/>
          </w:rPr>
        </w:pPr>
        <w:r w:rsidRPr="00A166E2">
          <w:rPr>
            <w:rFonts w:ascii="Times New Roman" w:hAnsi="Times New Roman"/>
            <w:color w:val="FFFFFF" w:themeColor="background1"/>
            <w:sz w:val="28"/>
            <w:szCs w:val="28"/>
          </w:rPr>
          <w:fldChar w:fldCharType="begin"/>
        </w:r>
        <w:r w:rsidR="00A166E2" w:rsidRPr="00A166E2">
          <w:rPr>
            <w:rFonts w:ascii="Times New Roman" w:hAnsi="Times New Roman"/>
            <w:color w:val="FFFFFF" w:themeColor="background1"/>
            <w:sz w:val="28"/>
            <w:szCs w:val="28"/>
          </w:rPr>
          <w:instrText xml:space="preserve"> PAGE   \* MERGEFORMAT </w:instrText>
        </w:r>
        <w:r w:rsidRPr="00A166E2">
          <w:rPr>
            <w:rFonts w:ascii="Times New Roman" w:hAnsi="Times New Roman"/>
            <w:color w:val="FFFFFF" w:themeColor="background1"/>
            <w:sz w:val="28"/>
            <w:szCs w:val="28"/>
          </w:rPr>
          <w:fldChar w:fldCharType="separate"/>
        </w:r>
        <w:r w:rsidR="00393215">
          <w:rPr>
            <w:rFonts w:ascii="Times New Roman" w:hAnsi="Times New Roman"/>
            <w:noProof/>
            <w:color w:val="FFFFFF" w:themeColor="background1"/>
            <w:sz w:val="28"/>
            <w:szCs w:val="28"/>
          </w:rPr>
          <w:t>1</w:t>
        </w:r>
        <w:r w:rsidRPr="00A166E2">
          <w:rPr>
            <w:rFonts w:ascii="Times New Roman" w:hAnsi="Times New Roman"/>
            <w:color w:val="FFFFFF" w:themeColor="background1"/>
            <w:sz w:val="28"/>
            <w:szCs w:val="28"/>
          </w:rPr>
          <w:fldChar w:fldCharType="end"/>
        </w:r>
      </w:p>
    </w:sdtContent>
  </w:sdt>
  <w:p w:rsidR="00A166E2" w:rsidRDefault="00A166E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1D6E"/>
    <w:rsid w:val="00005A0A"/>
    <w:rsid w:val="000108EF"/>
    <w:rsid w:val="0001212C"/>
    <w:rsid w:val="00027998"/>
    <w:rsid w:val="00031364"/>
    <w:rsid w:val="000425BB"/>
    <w:rsid w:val="000522B9"/>
    <w:rsid w:val="0005553F"/>
    <w:rsid w:val="0006728A"/>
    <w:rsid w:val="000769BA"/>
    <w:rsid w:val="00080032"/>
    <w:rsid w:val="00081ADB"/>
    <w:rsid w:val="000C34E3"/>
    <w:rsid w:val="000D7F62"/>
    <w:rsid w:val="000F428A"/>
    <w:rsid w:val="00110300"/>
    <w:rsid w:val="00134A2A"/>
    <w:rsid w:val="0014270D"/>
    <w:rsid w:val="00163158"/>
    <w:rsid w:val="00163AE2"/>
    <w:rsid w:val="001671D8"/>
    <w:rsid w:val="00170C45"/>
    <w:rsid w:val="0017215A"/>
    <w:rsid w:val="001A1BA8"/>
    <w:rsid w:val="001B159D"/>
    <w:rsid w:val="001B2136"/>
    <w:rsid w:val="001B5820"/>
    <w:rsid w:val="001B6A40"/>
    <w:rsid w:val="001D2057"/>
    <w:rsid w:val="001D2F50"/>
    <w:rsid w:val="001D586E"/>
    <w:rsid w:val="001F018D"/>
    <w:rsid w:val="00203201"/>
    <w:rsid w:val="00204A24"/>
    <w:rsid w:val="00211683"/>
    <w:rsid w:val="002147E5"/>
    <w:rsid w:val="00217772"/>
    <w:rsid w:val="002201C1"/>
    <w:rsid w:val="00226BAD"/>
    <w:rsid w:val="0024027A"/>
    <w:rsid w:val="002474E2"/>
    <w:rsid w:val="00256FCA"/>
    <w:rsid w:val="0026368F"/>
    <w:rsid w:val="002652A0"/>
    <w:rsid w:val="002A5AE6"/>
    <w:rsid w:val="002A648B"/>
    <w:rsid w:val="002B5332"/>
    <w:rsid w:val="002C4B62"/>
    <w:rsid w:val="002C52C0"/>
    <w:rsid w:val="002D77D4"/>
    <w:rsid w:val="002E539B"/>
    <w:rsid w:val="002F78B3"/>
    <w:rsid w:val="003054C6"/>
    <w:rsid w:val="0031091D"/>
    <w:rsid w:val="00337E20"/>
    <w:rsid w:val="00340CC5"/>
    <w:rsid w:val="00346EDF"/>
    <w:rsid w:val="00361FEF"/>
    <w:rsid w:val="003640AA"/>
    <w:rsid w:val="003729E8"/>
    <w:rsid w:val="00386CEB"/>
    <w:rsid w:val="00387301"/>
    <w:rsid w:val="003919DD"/>
    <w:rsid w:val="00393215"/>
    <w:rsid w:val="0039664B"/>
    <w:rsid w:val="003A3961"/>
    <w:rsid w:val="003A5F56"/>
    <w:rsid w:val="003B3C66"/>
    <w:rsid w:val="003B58F0"/>
    <w:rsid w:val="003C4470"/>
    <w:rsid w:val="003C5029"/>
    <w:rsid w:val="003F6855"/>
    <w:rsid w:val="003F71AD"/>
    <w:rsid w:val="0041627F"/>
    <w:rsid w:val="00416F68"/>
    <w:rsid w:val="00444C59"/>
    <w:rsid w:val="00450832"/>
    <w:rsid w:val="0045561D"/>
    <w:rsid w:val="0045755A"/>
    <w:rsid w:val="00461803"/>
    <w:rsid w:val="00496043"/>
    <w:rsid w:val="004A5EF5"/>
    <w:rsid w:val="004B2004"/>
    <w:rsid w:val="004B41E5"/>
    <w:rsid w:val="004C0912"/>
    <w:rsid w:val="004C6B42"/>
    <w:rsid w:val="004D06BC"/>
    <w:rsid w:val="004D1F13"/>
    <w:rsid w:val="004E150A"/>
    <w:rsid w:val="004E3963"/>
    <w:rsid w:val="004F293A"/>
    <w:rsid w:val="00502EBE"/>
    <w:rsid w:val="00514DB9"/>
    <w:rsid w:val="005151AC"/>
    <w:rsid w:val="0052399A"/>
    <w:rsid w:val="00550014"/>
    <w:rsid w:val="00555BDC"/>
    <w:rsid w:val="005604DA"/>
    <w:rsid w:val="00561785"/>
    <w:rsid w:val="00563B98"/>
    <w:rsid w:val="0056442A"/>
    <w:rsid w:val="0058333B"/>
    <w:rsid w:val="00586441"/>
    <w:rsid w:val="00587A63"/>
    <w:rsid w:val="005B3729"/>
    <w:rsid w:val="005B4005"/>
    <w:rsid w:val="005D4166"/>
    <w:rsid w:val="005D6FB5"/>
    <w:rsid w:val="005E113A"/>
    <w:rsid w:val="005F67B4"/>
    <w:rsid w:val="006149EE"/>
    <w:rsid w:val="006244A9"/>
    <w:rsid w:val="0064720E"/>
    <w:rsid w:val="0065102E"/>
    <w:rsid w:val="00672D86"/>
    <w:rsid w:val="00697837"/>
    <w:rsid w:val="006A37D3"/>
    <w:rsid w:val="006B071C"/>
    <w:rsid w:val="006B1F55"/>
    <w:rsid w:val="006B7529"/>
    <w:rsid w:val="006D15E7"/>
    <w:rsid w:val="006D5131"/>
    <w:rsid w:val="006F30CB"/>
    <w:rsid w:val="006F6A06"/>
    <w:rsid w:val="007129F1"/>
    <w:rsid w:val="00722897"/>
    <w:rsid w:val="00733CE0"/>
    <w:rsid w:val="0076191A"/>
    <w:rsid w:val="00762689"/>
    <w:rsid w:val="00771287"/>
    <w:rsid w:val="0078280B"/>
    <w:rsid w:val="00791C13"/>
    <w:rsid w:val="007B5F81"/>
    <w:rsid w:val="007C063B"/>
    <w:rsid w:val="007C1285"/>
    <w:rsid w:val="007C52ED"/>
    <w:rsid w:val="007D0225"/>
    <w:rsid w:val="007D0A18"/>
    <w:rsid w:val="007D4A6B"/>
    <w:rsid w:val="007E40E9"/>
    <w:rsid w:val="0080516F"/>
    <w:rsid w:val="00805B4B"/>
    <w:rsid w:val="008120EA"/>
    <w:rsid w:val="00812DC5"/>
    <w:rsid w:val="00813B94"/>
    <w:rsid w:val="00823FC0"/>
    <w:rsid w:val="00827FEA"/>
    <w:rsid w:val="0086264A"/>
    <w:rsid w:val="00866C0B"/>
    <w:rsid w:val="008839F8"/>
    <w:rsid w:val="008A7978"/>
    <w:rsid w:val="008B2DA8"/>
    <w:rsid w:val="008C49B1"/>
    <w:rsid w:val="008C52C1"/>
    <w:rsid w:val="00902B85"/>
    <w:rsid w:val="00925B9C"/>
    <w:rsid w:val="00950A30"/>
    <w:rsid w:val="009550A7"/>
    <w:rsid w:val="00980D5F"/>
    <w:rsid w:val="009972EB"/>
    <w:rsid w:val="009A7025"/>
    <w:rsid w:val="009B18DE"/>
    <w:rsid w:val="009B1AB5"/>
    <w:rsid w:val="009C0E32"/>
    <w:rsid w:val="009C51A0"/>
    <w:rsid w:val="009D0D76"/>
    <w:rsid w:val="009D5E7F"/>
    <w:rsid w:val="009F1AFD"/>
    <w:rsid w:val="009F3FEE"/>
    <w:rsid w:val="009F7259"/>
    <w:rsid w:val="009F7428"/>
    <w:rsid w:val="009F7B5E"/>
    <w:rsid w:val="00A05398"/>
    <w:rsid w:val="00A057DC"/>
    <w:rsid w:val="00A05B64"/>
    <w:rsid w:val="00A166E2"/>
    <w:rsid w:val="00A24877"/>
    <w:rsid w:val="00A60A34"/>
    <w:rsid w:val="00A62BFF"/>
    <w:rsid w:val="00A72E43"/>
    <w:rsid w:val="00A96059"/>
    <w:rsid w:val="00AA6EE6"/>
    <w:rsid w:val="00AB3075"/>
    <w:rsid w:val="00AB6CBC"/>
    <w:rsid w:val="00AC1FBE"/>
    <w:rsid w:val="00AC742C"/>
    <w:rsid w:val="00AD60D8"/>
    <w:rsid w:val="00AE038F"/>
    <w:rsid w:val="00AE1765"/>
    <w:rsid w:val="00AE2F24"/>
    <w:rsid w:val="00AE380B"/>
    <w:rsid w:val="00AE4F7B"/>
    <w:rsid w:val="00AF3136"/>
    <w:rsid w:val="00AF5715"/>
    <w:rsid w:val="00B01BE5"/>
    <w:rsid w:val="00B04DD6"/>
    <w:rsid w:val="00B23910"/>
    <w:rsid w:val="00B503B6"/>
    <w:rsid w:val="00B850E9"/>
    <w:rsid w:val="00B86225"/>
    <w:rsid w:val="00B86EE6"/>
    <w:rsid w:val="00BA0565"/>
    <w:rsid w:val="00BA48D9"/>
    <w:rsid w:val="00BB56F7"/>
    <w:rsid w:val="00BC404A"/>
    <w:rsid w:val="00BC48EF"/>
    <w:rsid w:val="00BD7089"/>
    <w:rsid w:val="00BF6D9D"/>
    <w:rsid w:val="00C434B2"/>
    <w:rsid w:val="00C5112A"/>
    <w:rsid w:val="00C51178"/>
    <w:rsid w:val="00C6197C"/>
    <w:rsid w:val="00C7222F"/>
    <w:rsid w:val="00C8255B"/>
    <w:rsid w:val="00C871C2"/>
    <w:rsid w:val="00C901A3"/>
    <w:rsid w:val="00CA3476"/>
    <w:rsid w:val="00CC3733"/>
    <w:rsid w:val="00D01D6E"/>
    <w:rsid w:val="00D10967"/>
    <w:rsid w:val="00D137AB"/>
    <w:rsid w:val="00D24433"/>
    <w:rsid w:val="00D24ED4"/>
    <w:rsid w:val="00D27CF7"/>
    <w:rsid w:val="00D30F7A"/>
    <w:rsid w:val="00D33C5F"/>
    <w:rsid w:val="00D451F9"/>
    <w:rsid w:val="00D51815"/>
    <w:rsid w:val="00D74EA0"/>
    <w:rsid w:val="00D928A0"/>
    <w:rsid w:val="00DA445E"/>
    <w:rsid w:val="00DB7B6F"/>
    <w:rsid w:val="00DC3B39"/>
    <w:rsid w:val="00DC6318"/>
    <w:rsid w:val="00E1720E"/>
    <w:rsid w:val="00E252E2"/>
    <w:rsid w:val="00E27D52"/>
    <w:rsid w:val="00E310D2"/>
    <w:rsid w:val="00E455A8"/>
    <w:rsid w:val="00E46E0D"/>
    <w:rsid w:val="00E54A17"/>
    <w:rsid w:val="00E644F3"/>
    <w:rsid w:val="00E70D22"/>
    <w:rsid w:val="00E805FA"/>
    <w:rsid w:val="00E80D48"/>
    <w:rsid w:val="00E8363E"/>
    <w:rsid w:val="00EB3531"/>
    <w:rsid w:val="00EB456D"/>
    <w:rsid w:val="00EB5A83"/>
    <w:rsid w:val="00EC1B80"/>
    <w:rsid w:val="00ED21B4"/>
    <w:rsid w:val="00ED305D"/>
    <w:rsid w:val="00EE0EBA"/>
    <w:rsid w:val="00EF4D6C"/>
    <w:rsid w:val="00F00B76"/>
    <w:rsid w:val="00F15229"/>
    <w:rsid w:val="00F31D91"/>
    <w:rsid w:val="00F47012"/>
    <w:rsid w:val="00F66975"/>
    <w:rsid w:val="00F66C0C"/>
    <w:rsid w:val="00F76938"/>
    <w:rsid w:val="00F854F3"/>
    <w:rsid w:val="00FC2A44"/>
    <w:rsid w:val="00FE281A"/>
    <w:rsid w:val="00FE38DB"/>
    <w:rsid w:val="00FE5BCF"/>
    <w:rsid w:val="00FF4C33"/>
    <w:rsid w:val="00FF6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3B6"/>
    <w:pPr>
      <w:spacing w:after="200" w:line="276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1D6E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01D6E"/>
    <w:pPr>
      <w:autoSpaceDE w:val="0"/>
      <w:autoSpaceDN w:val="0"/>
      <w:adjustRightInd w:val="0"/>
    </w:pPr>
    <w:rPr>
      <w:rFonts w:ascii="Times New Roman" w:hAnsi="Times New Roman" w:cs="Times New Roman"/>
      <w:sz w:val="20"/>
      <w:szCs w:val="20"/>
      <w:lang w:eastAsia="en-US"/>
    </w:rPr>
  </w:style>
  <w:style w:type="character" w:styleId="a4">
    <w:name w:val="Hyperlink"/>
    <w:basedOn w:val="a0"/>
    <w:uiPriority w:val="99"/>
    <w:rsid w:val="003F71A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972EB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972EB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80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0D5F"/>
    <w:rPr>
      <w:rFonts w:ascii="Tahoma" w:hAnsi="Tahoma" w:cs="Tahoma"/>
      <w:sz w:val="16"/>
      <w:szCs w:val="16"/>
      <w:lang w:eastAsia="en-US"/>
    </w:rPr>
  </w:style>
  <w:style w:type="paragraph" w:styleId="ab">
    <w:name w:val="Normal (Web)"/>
    <w:aliases w:val="Обычный (Web)1,Обычный (Web)11"/>
    <w:basedOn w:val="a"/>
    <w:uiPriority w:val="99"/>
    <w:qFormat/>
    <w:rsid w:val="009C0E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">
    <w:name w:val="Обычный1"/>
    <w:rsid w:val="001671D8"/>
    <w:pPr>
      <w:spacing w:before="100" w:after="100"/>
    </w:pPr>
    <w:rPr>
      <w:rFonts w:ascii="Times New Roman" w:hAnsi="Times New Roman" w:cs="Times New Roman"/>
      <w:snapToGrid w:val="0"/>
      <w:sz w:val="24"/>
      <w:szCs w:val="20"/>
    </w:rPr>
  </w:style>
  <w:style w:type="paragraph" w:customStyle="1" w:styleId="10">
    <w:name w:val="Обычный (веб)1"/>
    <w:basedOn w:val="a"/>
    <w:uiPriority w:val="99"/>
    <w:rsid w:val="001671D8"/>
    <w:pPr>
      <w:spacing w:before="100" w:after="100" w:line="240" w:lineRule="auto"/>
    </w:pPr>
    <w:rPr>
      <w:rFonts w:ascii="Times New Roman" w:hAnsi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9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16F4DF-535E-4081-950A-E0A483EDB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2001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городв Ставрополя</Company>
  <LinksUpToDate>false</LinksUpToDate>
  <CharactersWithSpaces>13387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Палиев</dc:creator>
  <cp:lastModifiedBy>EA.Tyunyan</cp:lastModifiedBy>
  <cp:revision>2</cp:revision>
  <cp:lastPrinted>2020-11-12T09:26:00Z</cp:lastPrinted>
  <dcterms:created xsi:type="dcterms:W3CDTF">2021-11-03T12:05:00Z</dcterms:created>
  <dcterms:modified xsi:type="dcterms:W3CDTF">2021-11-03T12:05:00Z</dcterms:modified>
</cp:coreProperties>
</file>